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014D5" w14:textId="08D69C62" w:rsidR="00CD3B7C" w:rsidRDefault="00CD3B7C" w:rsidP="00E82BF3">
      <w:pPr>
        <w:ind w:left="425"/>
        <w:contextualSpacing/>
        <w:jc w:val="center"/>
        <w:rPr>
          <w:rFonts w:ascii="Arial" w:eastAsiaTheme="minorEastAsia" w:hAnsi="Arial" w:cs="Arial"/>
          <w:b/>
          <w:bCs/>
          <w:color w:val="000000" w:themeColor="text1"/>
          <w:spacing w:val="15"/>
          <w:sz w:val="28"/>
          <w:szCs w:val="28"/>
          <w:lang w:val="en-GB"/>
        </w:rPr>
      </w:pPr>
      <w:r>
        <w:rPr>
          <w:rFonts w:ascii="Arial" w:eastAsiaTheme="minorEastAsia" w:hAnsi="Arial" w:cs="Arial"/>
          <w:b/>
          <w:bCs/>
          <w:color w:val="000000" w:themeColor="text1"/>
          <w:spacing w:val="15"/>
          <w:sz w:val="28"/>
          <w:szCs w:val="28"/>
          <w:lang w:val="en-GB"/>
        </w:rPr>
        <w:t>Call Document</w:t>
      </w:r>
      <w:r w:rsidR="00B45EA5">
        <w:rPr>
          <w:rFonts w:ascii="Arial" w:eastAsiaTheme="minorEastAsia" w:hAnsi="Arial" w:cs="Arial"/>
          <w:b/>
          <w:bCs/>
          <w:color w:val="000000" w:themeColor="text1"/>
          <w:spacing w:val="15"/>
          <w:sz w:val="28"/>
          <w:szCs w:val="28"/>
          <w:lang w:val="en-GB"/>
        </w:rPr>
        <w:t xml:space="preserve"> 2026</w:t>
      </w:r>
    </w:p>
    <w:p w14:paraId="1D8DD8AE" w14:textId="77777777" w:rsidR="00CD3B7C" w:rsidRDefault="00CD3B7C" w:rsidP="00CD3B7C">
      <w:pPr>
        <w:ind w:left="425"/>
        <w:contextualSpacing/>
        <w:jc w:val="both"/>
        <w:rPr>
          <w:rFonts w:ascii="Arial" w:eastAsiaTheme="minorEastAsia" w:hAnsi="Arial" w:cs="Arial"/>
          <w:b/>
          <w:bCs/>
          <w:color w:val="000000" w:themeColor="text1"/>
          <w:spacing w:val="15"/>
          <w:sz w:val="28"/>
          <w:szCs w:val="28"/>
          <w:lang w:val="en-GB"/>
        </w:rPr>
      </w:pPr>
    </w:p>
    <w:p w14:paraId="03002357" w14:textId="64C65C78" w:rsidR="00CD3B7C" w:rsidRPr="00EF013A" w:rsidRDefault="07376E8C" w:rsidP="13F70526">
      <w:pPr>
        <w:ind w:left="425"/>
        <w:contextualSpacing/>
        <w:jc w:val="both"/>
        <w:rPr>
          <w:rFonts w:ascii="Arial" w:eastAsiaTheme="minorEastAsia" w:hAnsi="Arial" w:cs="Arial"/>
          <w:b/>
          <w:bCs/>
          <w:color w:val="000000" w:themeColor="text1"/>
          <w:spacing w:val="15"/>
          <w:sz w:val="28"/>
          <w:szCs w:val="28"/>
          <w:lang w:val="en-GB"/>
        </w:rPr>
      </w:pPr>
      <w:r w:rsidRPr="13F70526">
        <w:rPr>
          <w:rFonts w:ascii="Arial" w:eastAsiaTheme="minorEastAsia" w:hAnsi="Arial" w:cs="Arial"/>
          <w:b/>
          <w:bCs/>
          <w:color w:val="000000" w:themeColor="text1"/>
          <w:spacing w:val="15"/>
          <w:sz w:val="28"/>
          <w:szCs w:val="28"/>
          <w:lang w:val="en-GB"/>
        </w:rPr>
        <w:t xml:space="preserve">Augmenting </w:t>
      </w:r>
      <w:r w:rsidR="00CD3B7C" w:rsidRPr="13F70526">
        <w:rPr>
          <w:rFonts w:ascii="Arial" w:eastAsiaTheme="minorEastAsia" w:hAnsi="Arial" w:cs="Arial"/>
          <w:b/>
          <w:bCs/>
          <w:color w:val="000000" w:themeColor="text1"/>
          <w:spacing w:val="15"/>
          <w:sz w:val="28"/>
          <w:szCs w:val="28"/>
          <w:lang w:val="en-GB"/>
        </w:rPr>
        <w:t xml:space="preserve">Irish expertise for addressing environmental &amp; societal pressures in the Arctic </w:t>
      </w:r>
    </w:p>
    <w:p w14:paraId="3758744F" w14:textId="77777777" w:rsidR="00CD3B7C" w:rsidRPr="00EF013A" w:rsidRDefault="00CD3B7C" w:rsidP="00CD3B7C">
      <w:pPr>
        <w:contextualSpacing/>
        <w:jc w:val="both"/>
        <w:rPr>
          <w:rFonts w:ascii="Arial" w:hAnsi="Arial" w:cs="Arial"/>
          <w:sz w:val="22"/>
          <w:szCs w:val="22"/>
        </w:rPr>
      </w:pPr>
    </w:p>
    <w:p w14:paraId="5772BAEA" w14:textId="2FDD2CD9" w:rsidR="00CD3B7C" w:rsidRPr="00EF013A" w:rsidRDefault="00CD3B7C" w:rsidP="00CD3B7C">
      <w:pPr>
        <w:ind w:left="425"/>
        <w:contextualSpacing/>
        <w:jc w:val="both"/>
        <w:rPr>
          <w:rFonts w:ascii="Arial" w:hAnsi="Arial" w:cs="Arial"/>
          <w:sz w:val="22"/>
          <w:szCs w:val="22"/>
        </w:rPr>
      </w:pPr>
      <w:r w:rsidRPr="00EF013A">
        <w:rPr>
          <w:rFonts w:ascii="Arial" w:hAnsi="Arial" w:cs="Arial"/>
          <w:sz w:val="22"/>
          <w:szCs w:val="22"/>
        </w:rPr>
        <w:t>The coordination of research efforts on a regional, national, and international scale is becoming increasingly urgent to address the emerging environmental and societal pressures</w:t>
      </w:r>
      <w:r w:rsidR="00C00A13">
        <w:rPr>
          <w:rFonts w:ascii="Arial" w:hAnsi="Arial" w:cs="Arial"/>
          <w:sz w:val="22"/>
          <w:szCs w:val="22"/>
        </w:rPr>
        <w:t xml:space="preserve"> as well as economic challenges</w:t>
      </w:r>
      <w:r w:rsidRPr="00EF013A">
        <w:rPr>
          <w:rFonts w:ascii="Arial" w:hAnsi="Arial" w:cs="Arial"/>
          <w:sz w:val="22"/>
          <w:szCs w:val="22"/>
        </w:rPr>
        <w:t xml:space="preserve"> on the Arctic region that have global significance and impacts. Ireland is a</w:t>
      </w:r>
      <w:r w:rsidR="00C73120">
        <w:rPr>
          <w:rFonts w:ascii="Arial" w:hAnsi="Arial" w:cs="Arial"/>
          <w:sz w:val="22"/>
          <w:szCs w:val="22"/>
        </w:rPr>
        <w:t>n</w:t>
      </w:r>
      <w:r w:rsidRPr="00EF013A">
        <w:rPr>
          <w:rFonts w:ascii="Arial" w:hAnsi="Arial" w:cs="Arial"/>
          <w:sz w:val="22"/>
          <w:szCs w:val="22"/>
        </w:rPr>
        <w:t xml:space="preserve"> </w:t>
      </w:r>
      <w:r w:rsidR="00C73120" w:rsidRPr="00EF013A">
        <w:rPr>
          <w:rFonts w:ascii="Arial" w:hAnsi="Arial" w:cs="Arial"/>
          <w:sz w:val="22"/>
          <w:szCs w:val="22"/>
        </w:rPr>
        <w:t>Arctic</w:t>
      </w:r>
      <w:r w:rsidR="00C73120">
        <w:rPr>
          <w:rFonts w:ascii="Arial" w:hAnsi="Arial" w:cs="Arial"/>
          <w:sz w:val="22"/>
          <w:szCs w:val="22"/>
        </w:rPr>
        <w:t>-facing</w:t>
      </w:r>
      <w:r w:rsidR="00C73120" w:rsidRPr="00EF013A">
        <w:rPr>
          <w:rFonts w:ascii="Arial" w:hAnsi="Arial" w:cs="Arial"/>
          <w:sz w:val="22"/>
          <w:szCs w:val="22"/>
        </w:rPr>
        <w:t xml:space="preserve"> </w:t>
      </w:r>
      <w:r w:rsidR="00C73120">
        <w:rPr>
          <w:rFonts w:ascii="Arial" w:hAnsi="Arial" w:cs="Arial"/>
          <w:sz w:val="22"/>
          <w:szCs w:val="22"/>
        </w:rPr>
        <w:t>Island</w:t>
      </w:r>
      <w:r w:rsidRPr="00EF013A">
        <w:rPr>
          <w:rFonts w:ascii="Arial" w:hAnsi="Arial" w:cs="Arial"/>
          <w:sz w:val="22"/>
          <w:szCs w:val="22"/>
        </w:rPr>
        <w:t xml:space="preserve"> nation located in the North Atlantic, and the changes taking place in the Arctic impact directly on us. </w:t>
      </w:r>
      <w:r w:rsidRPr="00F8560D">
        <w:rPr>
          <w:rFonts w:ascii="Arial" w:hAnsi="Arial" w:cs="Arial"/>
          <w:sz w:val="22"/>
          <w:szCs w:val="22"/>
        </w:rPr>
        <w:t>In</w:t>
      </w:r>
      <w:r w:rsidRPr="13F70526">
        <w:rPr>
          <w:rFonts w:ascii="Arial" w:hAnsi="Arial" w:cs="Arial"/>
          <w:b/>
          <w:bCs/>
          <w:i/>
          <w:iCs/>
          <w:sz w:val="22"/>
          <w:szCs w:val="22"/>
        </w:rPr>
        <w:t xml:space="preserve"> Global Ireland - A Strategy for the Nordic Region</w:t>
      </w:r>
      <w:r w:rsidRPr="13F70526">
        <w:rPr>
          <w:rStyle w:val="FootnoteReference"/>
          <w:rFonts w:ascii="Arial" w:hAnsi="Arial" w:cs="Arial"/>
          <w:b/>
          <w:bCs/>
          <w:i/>
          <w:iCs/>
          <w:sz w:val="22"/>
          <w:szCs w:val="22"/>
        </w:rPr>
        <w:footnoteReference w:id="2"/>
      </w:r>
      <w:r w:rsidRPr="00EF013A">
        <w:rPr>
          <w:rFonts w:ascii="Arial" w:hAnsi="Arial" w:cs="Arial"/>
          <w:sz w:val="22"/>
          <w:szCs w:val="22"/>
        </w:rPr>
        <w:t xml:space="preserve">, Ireland </w:t>
      </w:r>
      <w:r w:rsidR="00AC74F4" w:rsidRPr="00EF013A">
        <w:rPr>
          <w:rFonts w:ascii="Arial" w:hAnsi="Arial" w:cs="Arial"/>
          <w:sz w:val="22"/>
          <w:szCs w:val="22"/>
        </w:rPr>
        <w:t>commits</w:t>
      </w:r>
      <w:r w:rsidRPr="00EF013A">
        <w:rPr>
          <w:rFonts w:ascii="Arial" w:hAnsi="Arial" w:cs="Arial"/>
          <w:sz w:val="22"/>
          <w:szCs w:val="22"/>
        </w:rPr>
        <w:t xml:space="preserve"> to facilitate collaboration, sharing, and coordination of scientific, technological, and socio-economical expertise linked to the Arctic </w:t>
      </w:r>
      <w:r w:rsidR="6F934FA7" w:rsidRPr="00EF013A">
        <w:rPr>
          <w:rFonts w:ascii="Arial" w:hAnsi="Arial" w:cs="Arial"/>
          <w:sz w:val="22"/>
          <w:szCs w:val="22"/>
        </w:rPr>
        <w:t>which could contribute</w:t>
      </w:r>
      <w:r w:rsidRPr="74B453EE">
        <w:rPr>
          <w:rFonts w:ascii="Arial" w:hAnsi="Arial" w:cs="Arial"/>
          <w:sz w:val="22"/>
          <w:szCs w:val="22"/>
        </w:rPr>
        <w:t xml:space="preserve"> </w:t>
      </w:r>
      <w:r w:rsidRPr="00EF013A">
        <w:rPr>
          <w:rFonts w:ascii="Arial" w:hAnsi="Arial" w:cs="Arial"/>
          <w:sz w:val="22"/>
          <w:szCs w:val="22"/>
        </w:rPr>
        <w:t>to solving these challenges.</w:t>
      </w:r>
    </w:p>
    <w:p w14:paraId="67798709" w14:textId="77777777" w:rsidR="00CD3B7C" w:rsidRPr="00EF013A" w:rsidRDefault="00CD3B7C" w:rsidP="00CD3B7C">
      <w:pPr>
        <w:ind w:left="425"/>
        <w:contextualSpacing/>
        <w:jc w:val="both"/>
        <w:rPr>
          <w:rFonts w:ascii="Arial" w:hAnsi="Arial" w:cs="Arial"/>
          <w:sz w:val="22"/>
          <w:szCs w:val="22"/>
        </w:rPr>
      </w:pPr>
    </w:p>
    <w:p w14:paraId="5CE53A1B" w14:textId="3D0B518D" w:rsidR="00227F34" w:rsidRPr="00227F34" w:rsidRDefault="00227F34" w:rsidP="00CD3B7C">
      <w:pPr>
        <w:ind w:left="425"/>
        <w:contextualSpacing/>
        <w:jc w:val="both"/>
        <w:rPr>
          <w:rFonts w:ascii="Arial" w:hAnsi="Arial" w:cs="Arial"/>
          <w:sz w:val="22"/>
          <w:szCs w:val="22"/>
        </w:rPr>
      </w:pPr>
    </w:p>
    <w:p w14:paraId="5C42EDD1" w14:textId="690C80E6" w:rsidR="00227F34" w:rsidRPr="00227F34" w:rsidRDefault="00227F34" w:rsidP="00CD3B7C">
      <w:pPr>
        <w:ind w:left="425"/>
        <w:contextualSpacing/>
        <w:jc w:val="both"/>
        <w:rPr>
          <w:rFonts w:ascii="Arial" w:hAnsi="Arial" w:cs="Arial"/>
          <w:sz w:val="22"/>
          <w:szCs w:val="22"/>
        </w:rPr>
      </w:pPr>
      <w:r w:rsidRPr="00106710">
        <w:rPr>
          <w:rFonts w:ascii="Arial" w:hAnsi="Arial" w:cs="Arial"/>
          <w:sz w:val="22"/>
          <w:szCs w:val="22"/>
        </w:rPr>
        <w:t xml:space="preserve">To continue advancing these policy objectives, the University of Galway’s Ryan Institute is once again delivering the Arctic Research Networking Programme, funded by the Department of Foreign Affairs </w:t>
      </w:r>
      <w:r w:rsidR="00666493">
        <w:rPr>
          <w:rFonts w:ascii="Arial" w:hAnsi="Arial" w:cs="Arial"/>
          <w:sz w:val="22"/>
          <w:szCs w:val="22"/>
        </w:rPr>
        <w:t xml:space="preserve">and Trade (DFAT) </w:t>
      </w:r>
      <w:r w:rsidRPr="00106710">
        <w:rPr>
          <w:rFonts w:ascii="Arial" w:hAnsi="Arial" w:cs="Arial"/>
          <w:sz w:val="22"/>
          <w:szCs w:val="22"/>
        </w:rPr>
        <w:t xml:space="preserve">and supported by the </w:t>
      </w:r>
      <w:r w:rsidRPr="13F70526">
        <w:rPr>
          <w:rFonts w:ascii="Arial" w:hAnsi="Arial" w:cs="Arial"/>
          <w:sz w:val="22"/>
          <w:szCs w:val="22"/>
        </w:rPr>
        <w:t>Network of Arctic Researchers in Ireland (</w:t>
      </w:r>
      <w:hyperlink r:id="rId11">
        <w:r w:rsidRPr="13F70526">
          <w:rPr>
            <w:rStyle w:val="Hyperlink"/>
            <w:rFonts w:ascii="Arial" w:eastAsiaTheme="majorEastAsia" w:hAnsi="Arial" w:cs="Arial"/>
            <w:sz w:val="22"/>
            <w:szCs w:val="22"/>
          </w:rPr>
          <w:t>NARI</w:t>
        </w:r>
      </w:hyperlink>
      <w:r w:rsidRPr="13F70526">
        <w:rPr>
          <w:rFonts w:ascii="Arial" w:hAnsi="Arial" w:cs="Arial"/>
          <w:sz w:val="22"/>
          <w:szCs w:val="22"/>
        </w:rPr>
        <w:t>)</w:t>
      </w:r>
      <w:r w:rsidRPr="00106710">
        <w:rPr>
          <w:rFonts w:ascii="Arial" w:hAnsi="Arial" w:cs="Arial"/>
          <w:sz w:val="22"/>
          <w:szCs w:val="22"/>
        </w:rPr>
        <w:t>. Now in its second year, the Programme will continue to foster and strengthen new collaborations between researchers from all disciplines (e.g., STEM, AHSS) across the island of Ireland and partners in Arctic Council member states over the coming two years.</w:t>
      </w:r>
    </w:p>
    <w:p w14:paraId="3DB30962" w14:textId="77777777" w:rsidR="00CD3B7C" w:rsidRPr="00EF013A" w:rsidRDefault="00CD3B7C" w:rsidP="00CD3B7C">
      <w:pPr>
        <w:ind w:left="425"/>
        <w:contextualSpacing/>
        <w:jc w:val="both"/>
        <w:rPr>
          <w:rFonts w:ascii="Arial" w:hAnsi="Arial" w:cs="Arial"/>
          <w:sz w:val="22"/>
          <w:szCs w:val="22"/>
        </w:rPr>
      </w:pPr>
    </w:p>
    <w:p w14:paraId="187BCF6B" w14:textId="77777777" w:rsidR="00CD3B7C" w:rsidRPr="00EF013A" w:rsidRDefault="00CD3B7C" w:rsidP="00CD3B7C">
      <w:pPr>
        <w:ind w:left="425"/>
        <w:contextualSpacing/>
        <w:jc w:val="both"/>
        <w:rPr>
          <w:rFonts w:ascii="Arial" w:hAnsi="Arial" w:cs="Arial"/>
          <w:b/>
          <w:bCs/>
          <w:sz w:val="28"/>
          <w:szCs w:val="28"/>
        </w:rPr>
      </w:pPr>
      <w:r w:rsidRPr="00EF013A">
        <w:rPr>
          <w:rFonts w:ascii="Arial" w:hAnsi="Arial" w:cs="Arial"/>
          <w:b/>
          <w:bCs/>
          <w:sz w:val="28"/>
          <w:szCs w:val="28"/>
        </w:rPr>
        <w:t xml:space="preserve">Objectives </w:t>
      </w:r>
      <w:r>
        <w:rPr>
          <w:rFonts w:ascii="Arial" w:hAnsi="Arial" w:cs="Arial"/>
          <w:b/>
          <w:bCs/>
          <w:sz w:val="28"/>
          <w:szCs w:val="28"/>
        </w:rPr>
        <w:t>of the Program</w:t>
      </w:r>
    </w:p>
    <w:p w14:paraId="60D0F50A" w14:textId="77777777" w:rsidR="00CD3B7C" w:rsidRPr="00EF013A" w:rsidRDefault="00CD3B7C" w:rsidP="00CD3B7C">
      <w:pPr>
        <w:ind w:left="425"/>
        <w:contextualSpacing/>
        <w:jc w:val="both"/>
        <w:rPr>
          <w:rFonts w:ascii="Arial" w:hAnsi="Arial" w:cs="Arial"/>
          <w:sz w:val="22"/>
          <w:szCs w:val="22"/>
        </w:rPr>
      </w:pPr>
    </w:p>
    <w:p w14:paraId="4B55712D" w14:textId="77777777" w:rsidR="00CD3B7C" w:rsidRPr="00EF013A" w:rsidRDefault="00CD3B7C" w:rsidP="00CD3B7C">
      <w:pPr>
        <w:contextualSpacing/>
        <w:jc w:val="both"/>
        <w:rPr>
          <w:rFonts w:ascii="Arial" w:hAnsi="Arial" w:cs="Arial"/>
          <w:sz w:val="12"/>
        </w:rPr>
      </w:pPr>
    </w:p>
    <w:p w14:paraId="27E39E72" w14:textId="77777777" w:rsidR="00CD3B7C" w:rsidRPr="00EF013A" w:rsidRDefault="00CD3B7C" w:rsidP="00CD3B7C">
      <w:pPr>
        <w:pStyle w:val="ListParagraph"/>
        <w:numPr>
          <w:ilvl w:val="0"/>
          <w:numId w:val="1"/>
        </w:numPr>
        <w:spacing w:after="120"/>
        <w:jc w:val="both"/>
        <w:rPr>
          <w:rFonts w:ascii="Arial" w:hAnsi="Arial" w:cs="Arial"/>
          <w:sz w:val="22"/>
          <w:szCs w:val="22"/>
        </w:rPr>
      </w:pPr>
      <w:r w:rsidRPr="00EF013A">
        <w:rPr>
          <w:rFonts w:ascii="Arial" w:hAnsi="Arial" w:cs="Arial"/>
          <w:b/>
          <w:sz w:val="22"/>
        </w:rPr>
        <w:t xml:space="preserve">Initiate and support collaboration with Arctic Council Working Groups </w:t>
      </w:r>
    </w:p>
    <w:p w14:paraId="62423FBF" w14:textId="77777777" w:rsidR="00CD3B7C" w:rsidRPr="00EF013A" w:rsidRDefault="00CD3B7C" w:rsidP="00CD3B7C">
      <w:pPr>
        <w:pStyle w:val="ListParagraph"/>
        <w:spacing w:after="120"/>
        <w:ind w:left="786"/>
        <w:jc w:val="both"/>
        <w:rPr>
          <w:rFonts w:ascii="Arial" w:hAnsi="Arial" w:cs="Arial"/>
          <w:sz w:val="22"/>
          <w:szCs w:val="22"/>
        </w:rPr>
      </w:pPr>
    </w:p>
    <w:p w14:paraId="22947567" w14:textId="53937914" w:rsidR="00CD3B7C" w:rsidRPr="00EF013A" w:rsidRDefault="00CD3B7C" w:rsidP="00CD3B7C">
      <w:pPr>
        <w:pStyle w:val="ListParagraph"/>
        <w:spacing w:after="120"/>
        <w:ind w:left="786"/>
        <w:jc w:val="both"/>
        <w:rPr>
          <w:rFonts w:ascii="Arial" w:hAnsi="Arial" w:cs="Arial"/>
          <w:sz w:val="22"/>
          <w:szCs w:val="22"/>
        </w:rPr>
      </w:pPr>
      <w:r w:rsidRPr="00EF013A">
        <w:rPr>
          <w:rFonts w:ascii="Arial" w:hAnsi="Arial" w:cs="Arial"/>
          <w:sz w:val="22"/>
          <w:szCs w:val="22"/>
        </w:rPr>
        <w:t xml:space="preserve">The Arctic Council is the leading intergovernmental forum promoting cooperation in the Arctic. Members include 8 Arctic Nations, 6 permanent participants that represent the Indigenous Peoples of the Arctic, and 38 Observers that share their expertise with Arctic States and permanent participants. The Council focuses on </w:t>
      </w:r>
      <w:r w:rsidRPr="00EF013A">
        <w:rPr>
          <w:rFonts w:ascii="Arial" w:hAnsi="Arial" w:cs="Arial"/>
          <w:b/>
          <w:bCs/>
          <w:i/>
          <w:iCs/>
          <w:sz w:val="22"/>
          <w:szCs w:val="22"/>
        </w:rPr>
        <w:t>Biodiversity, Climate, Ocean, Pollutants, Emergencies and Arctic People</w:t>
      </w:r>
      <w:r w:rsidRPr="00EF013A">
        <w:rPr>
          <w:rFonts w:ascii="Arial" w:hAnsi="Arial" w:cs="Arial"/>
          <w:sz w:val="22"/>
          <w:szCs w:val="22"/>
        </w:rPr>
        <w:t xml:space="preserve"> and their activities are</w:t>
      </w:r>
      <w:r w:rsidR="00AC74F4">
        <w:rPr>
          <w:rFonts w:ascii="Arial" w:hAnsi="Arial" w:cs="Arial"/>
          <w:sz w:val="22"/>
          <w:szCs w:val="22"/>
        </w:rPr>
        <w:t xml:space="preserve"> </w:t>
      </w:r>
      <w:r w:rsidRPr="00EF013A">
        <w:rPr>
          <w:rFonts w:ascii="Arial" w:hAnsi="Arial" w:cs="Arial"/>
          <w:sz w:val="22"/>
          <w:szCs w:val="22"/>
        </w:rPr>
        <w:t xml:space="preserve">conducted in six </w:t>
      </w:r>
      <w:r w:rsidR="5307E575" w:rsidRPr="405A2211">
        <w:rPr>
          <w:rFonts w:ascii="Arial" w:hAnsi="Arial" w:cs="Arial"/>
          <w:sz w:val="22"/>
          <w:szCs w:val="22"/>
        </w:rPr>
        <w:t>w</w:t>
      </w:r>
      <w:r w:rsidRPr="405A2211">
        <w:rPr>
          <w:rFonts w:ascii="Arial" w:hAnsi="Arial" w:cs="Arial"/>
          <w:sz w:val="22"/>
          <w:szCs w:val="22"/>
        </w:rPr>
        <w:t xml:space="preserve">orking </w:t>
      </w:r>
      <w:r w:rsidR="3DBD372E" w:rsidRPr="405A2211">
        <w:rPr>
          <w:rFonts w:ascii="Arial" w:hAnsi="Arial" w:cs="Arial"/>
          <w:sz w:val="22"/>
          <w:szCs w:val="22"/>
        </w:rPr>
        <w:t>g</w:t>
      </w:r>
      <w:r w:rsidRPr="00EF013A">
        <w:rPr>
          <w:rFonts w:ascii="Arial" w:hAnsi="Arial" w:cs="Arial"/>
          <w:sz w:val="22"/>
          <w:szCs w:val="22"/>
        </w:rPr>
        <w:t>roups that execute the programs and projects mandated by the Arctic Council Ministers.</w:t>
      </w:r>
    </w:p>
    <w:p w14:paraId="3468C34A" w14:textId="77777777" w:rsidR="00CD3B7C" w:rsidRPr="00EF013A" w:rsidRDefault="00CD3B7C" w:rsidP="00CD3B7C">
      <w:pPr>
        <w:pStyle w:val="ListParagraph"/>
        <w:spacing w:after="120"/>
        <w:ind w:left="786"/>
        <w:jc w:val="both"/>
        <w:rPr>
          <w:rFonts w:ascii="Arial" w:hAnsi="Arial" w:cs="Arial"/>
          <w:sz w:val="22"/>
          <w:szCs w:val="22"/>
        </w:rPr>
      </w:pPr>
    </w:p>
    <w:p w14:paraId="3218C3AD" w14:textId="77777777" w:rsidR="00CD3B7C" w:rsidRPr="00EF013A" w:rsidRDefault="00CD3B7C" w:rsidP="00CD3B7C">
      <w:pPr>
        <w:pStyle w:val="ListParagraph"/>
        <w:numPr>
          <w:ilvl w:val="0"/>
          <w:numId w:val="2"/>
        </w:numPr>
        <w:spacing w:after="120"/>
        <w:jc w:val="both"/>
        <w:rPr>
          <w:rFonts w:ascii="Arial" w:hAnsi="Arial" w:cs="Arial"/>
          <w:sz w:val="22"/>
          <w:szCs w:val="22"/>
        </w:rPr>
      </w:pPr>
      <w:r w:rsidRPr="00EF013A">
        <w:rPr>
          <w:rFonts w:ascii="Arial" w:hAnsi="Arial" w:cs="Arial"/>
          <w:sz w:val="22"/>
          <w:szCs w:val="22"/>
        </w:rPr>
        <w:t>ACAP - Arctic Contaminants Action Program</w:t>
      </w:r>
    </w:p>
    <w:p w14:paraId="7B179CDC" w14:textId="77777777" w:rsidR="00CD3B7C" w:rsidRPr="00EF013A" w:rsidRDefault="00CD3B7C" w:rsidP="00CD3B7C">
      <w:pPr>
        <w:pStyle w:val="ListParagraph"/>
        <w:numPr>
          <w:ilvl w:val="0"/>
          <w:numId w:val="2"/>
        </w:numPr>
        <w:spacing w:after="120"/>
        <w:jc w:val="both"/>
        <w:rPr>
          <w:rFonts w:ascii="Arial" w:hAnsi="Arial" w:cs="Arial"/>
          <w:sz w:val="22"/>
          <w:szCs w:val="22"/>
        </w:rPr>
      </w:pPr>
      <w:r w:rsidRPr="00EF013A">
        <w:rPr>
          <w:rFonts w:ascii="Arial" w:hAnsi="Arial" w:cs="Arial"/>
          <w:sz w:val="22"/>
          <w:szCs w:val="22"/>
        </w:rPr>
        <w:t>AMAP - Arctic Monitoring and Assessment Programme</w:t>
      </w:r>
    </w:p>
    <w:p w14:paraId="53E99C08" w14:textId="77777777" w:rsidR="00CD3B7C" w:rsidRPr="00EF013A" w:rsidRDefault="00CD3B7C" w:rsidP="00CD3B7C">
      <w:pPr>
        <w:pStyle w:val="ListParagraph"/>
        <w:numPr>
          <w:ilvl w:val="0"/>
          <w:numId w:val="2"/>
        </w:numPr>
        <w:spacing w:after="120"/>
        <w:jc w:val="both"/>
        <w:rPr>
          <w:rFonts w:ascii="Arial" w:hAnsi="Arial" w:cs="Arial"/>
          <w:sz w:val="22"/>
          <w:szCs w:val="22"/>
        </w:rPr>
      </w:pPr>
      <w:r w:rsidRPr="00EF013A">
        <w:rPr>
          <w:rFonts w:ascii="Arial" w:hAnsi="Arial" w:cs="Arial"/>
          <w:sz w:val="22"/>
          <w:szCs w:val="22"/>
        </w:rPr>
        <w:t>CAFF - Conservation of Arctic Flora and Fauna</w:t>
      </w:r>
    </w:p>
    <w:p w14:paraId="4413BF57" w14:textId="77777777" w:rsidR="00CD3B7C" w:rsidRPr="00EF013A" w:rsidRDefault="00CD3B7C" w:rsidP="00CD3B7C">
      <w:pPr>
        <w:pStyle w:val="ListParagraph"/>
        <w:numPr>
          <w:ilvl w:val="0"/>
          <w:numId w:val="2"/>
        </w:numPr>
        <w:spacing w:after="120"/>
        <w:jc w:val="both"/>
        <w:rPr>
          <w:rFonts w:ascii="Arial" w:hAnsi="Arial" w:cs="Arial"/>
          <w:sz w:val="22"/>
          <w:szCs w:val="22"/>
        </w:rPr>
      </w:pPr>
      <w:r w:rsidRPr="00EF013A">
        <w:rPr>
          <w:rFonts w:ascii="Arial" w:hAnsi="Arial" w:cs="Arial"/>
          <w:sz w:val="22"/>
          <w:szCs w:val="22"/>
        </w:rPr>
        <w:t>EPPR – Emergency Prevention, Preparedness and Response</w:t>
      </w:r>
    </w:p>
    <w:p w14:paraId="44A03DAE" w14:textId="77777777" w:rsidR="00CD3B7C" w:rsidRPr="00EF013A" w:rsidRDefault="00CD3B7C" w:rsidP="00CD3B7C">
      <w:pPr>
        <w:pStyle w:val="ListParagraph"/>
        <w:numPr>
          <w:ilvl w:val="0"/>
          <w:numId w:val="2"/>
        </w:numPr>
        <w:spacing w:after="120"/>
        <w:jc w:val="both"/>
        <w:rPr>
          <w:rFonts w:ascii="Arial" w:hAnsi="Arial" w:cs="Arial"/>
          <w:sz w:val="22"/>
          <w:szCs w:val="22"/>
        </w:rPr>
      </w:pPr>
      <w:r w:rsidRPr="00EF013A">
        <w:rPr>
          <w:rFonts w:ascii="Arial" w:hAnsi="Arial" w:cs="Arial"/>
          <w:sz w:val="22"/>
          <w:szCs w:val="22"/>
        </w:rPr>
        <w:t>PAME - Protection of the Arctic Marine Environment</w:t>
      </w:r>
    </w:p>
    <w:p w14:paraId="526B0437" w14:textId="77777777" w:rsidR="00CD3B7C" w:rsidRPr="00EF013A" w:rsidRDefault="00CD3B7C" w:rsidP="00CD3B7C">
      <w:pPr>
        <w:pStyle w:val="ListParagraph"/>
        <w:numPr>
          <w:ilvl w:val="0"/>
          <w:numId w:val="2"/>
        </w:numPr>
        <w:spacing w:after="120"/>
        <w:jc w:val="both"/>
        <w:rPr>
          <w:rFonts w:ascii="Arial" w:hAnsi="Arial" w:cs="Arial"/>
          <w:sz w:val="22"/>
          <w:szCs w:val="22"/>
        </w:rPr>
      </w:pPr>
      <w:r w:rsidRPr="00EF013A">
        <w:rPr>
          <w:rFonts w:ascii="Arial" w:hAnsi="Arial" w:cs="Arial"/>
          <w:sz w:val="22"/>
          <w:szCs w:val="22"/>
        </w:rPr>
        <w:t>SDWG - Sustainable Development Working Group</w:t>
      </w:r>
    </w:p>
    <w:p w14:paraId="6E8DA12C" w14:textId="77777777" w:rsidR="00CD3B7C" w:rsidRPr="00EF013A" w:rsidRDefault="00CD3B7C" w:rsidP="00CD3B7C">
      <w:pPr>
        <w:pStyle w:val="ListParagraph"/>
        <w:spacing w:after="120"/>
        <w:ind w:left="786"/>
        <w:jc w:val="both"/>
        <w:rPr>
          <w:rFonts w:ascii="Arial" w:hAnsi="Arial" w:cs="Arial"/>
          <w:sz w:val="22"/>
          <w:szCs w:val="22"/>
        </w:rPr>
      </w:pPr>
    </w:p>
    <w:p w14:paraId="0A94A644" w14:textId="481A6387" w:rsidR="00CD3B7C" w:rsidRDefault="00CD3B7C" w:rsidP="13F70526">
      <w:pPr>
        <w:spacing w:after="120"/>
        <w:ind w:left="810"/>
        <w:jc w:val="both"/>
        <w:rPr>
          <w:rFonts w:ascii="Arial" w:eastAsia="Arial" w:hAnsi="Arial" w:cs="Arial"/>
          <w:sz w:val="22"/>
          <w:szCs w:val="22"/>
        </w:rPr>
      </w:pPr>
      <w:r w:rsidRPr="13F70526">
        <w:rPr>
          <w:rFonts w:ascii="Arial" w:eastAsia="Arial" w:hAnsi="Arial" w:cs="Arial"/>
          <w:sz w:val="22"/>
          <w:szCs w:val="22"/>
        </w:rPr>
        <w:t xml:space="preserve">Strong expertise that aligns with the mandates of these </w:t>
      </w:r>
      <w:r w:rsidR="00C00A13">
        <w:rPr>
          <w:rFonts w:ascii="Arial" w:eastAsia="Arial" w:hAnsi="Arial" w:cs="Arial"/>
          <w:sz w:val="22"/>
          <w:szCs w:val="22"/>
        </w:rPr>
        <w:t>W</w:t>
      </w:r>
      <w:r w:rsidRPr="13F70526">
        <w:rPr>
          <w:rFonts w:ascii="Arial" w:eastAsia="Arial" w:hAnsi="Arial" w:cs="Arial"/>
          <w:sz w:val="22"/>
          <w:szCs w:val="22"/>
        </w:rPr>
        <w:t xml:space="preserve">orking </w:t>
      </w:r>
      <w:r w:rsidR="00C00A13">
        <w:rPr>
          <w:rFonts w:ascii="Arial" w:eastAsia="Arial" w:hAnsi="Arial" w:cs="Arial"/>
          <w:sz w:val="22"/>
          <w:szCs w:val="22"/>
        </w:rPr>
        <w:t>G</w:t>
      </w:r>
      <w:r w:rsidRPr="13F70526">
        <w:rPr>
          <w:rFonts w:ascii="Arial" w:eastAsia="Arial" w:hAnsi="Arial" w:cs="Arial"/>
          <w:sz w:val="22"/>
          <w:szCs w:val="22"/>
        </w:rPr>
        <w:t xml:space="preserve">roups resides in Irish HEIs, Research </w:t>
      </w:r>
      <w:r w:rsidR="00C70835" w:rsidRPr="13F70526">
        <w:rPr>
          <w:rFonts w:ascii="Arial" w:eastAsia="Arial" w:hAnsi="Arial" w:cs="Arial"/>
          <w:sz w:val="22"/>
          <w:szCs w:val="22"/>
        </w:rPr>
        <w:t>Centres</w:t>
      </w:r>
      <w:r w:rsidRPr="13F70526">
        <w:rPr>
          <w:rFonts w:ascii="Arial" w:eastAsia="Arial" w:hAnsi="Arial" w:cs="Arial"/>
          <w:sz w:val="22"/>
          <w:szCs w:val="22"/>
        </w:rPr>
        <w:t>, and Gateways in Ireland</w:t>
      </w:r>
      <w:r w:rsidR="001E5ABB">
        <w:rPr>
          <w:rFonts w:ascii="Arial" w:eastAsia="Arial" w:hAnsi="Arial" w:cs="Arial"/>
          <w:sz w:val="22"/>
          <w:szCs w:val="22"/>
        </w:rPr>
        <w:t xml:space="preserve">. </w:t>
      </w:r>
      <w:r w:rsidRPr="13F70526">
        <w:rPr>
          <w:rFonts w:ascii="Arial" w:eastAsia="Arial" w:hAnsi="Arial" w:cs="Arial"/>
          <w:sz w:val="22"/>
          <w:szCs w:val="22"/>
        </w:rPr>
        <w:t>To capture and capitali</w:t>
      </w:r>
      <w:r w:rsidR="00227F34">
        <w:rPr>
          <w:rFonts w:ascii="Arial" w:eastAsia="Arial" w:hAnsi="Arial" w:cs="Arial"/>
          <w:sz w:val="22"/>
          <w:szCs w:val="22"/>
        </w:rPr>
        <w:t>s</w:t>
      </w:r>
      <w:r w:rsidRPr="13F70526">
        <w:rPr>
          <w:rFonts w:ascii="Arial" w:eastAsia="Arial" w:hAnsi="Arial" w:cs="Arial"/>
          <w:sz w:val="22"/>
          <w:szCs w:val="22"/>
        </w:rPr>
        <w:t xml:space="preserve">e on this expertise we solicit applications from the Irish </w:t>
      </w:r>
      <w:r w:rsidR="3FB511FB" w:rsidRPr="13F70526">
        <w:rPr>
          <w:rFonts w:ascii="Arial" w:eastAsia="Arial" w:hAnsi="Arial" w:cs="Arial"/>
          <w:sz w:val="22"/>
          <w:szCs w:val="22"/>
        </w:rPr>
        <w:t>r</w:t>
      </w:r>
      <w:r w:rsidRPr="13F70526">
        <w:rPr>
          <w:rFonts w:ascii="Arial" w:eastAsia="Arial" w:hAnsi="Arial" w:cs="Arial"/>
          <w:sz w:val="22"/>
          <w:szCs w:val="22"/>
        </w:rPr>
        <w:t xml:space="preserve">esearch </w:t>
      </w:r>
      <w:r w:rsidR="5FA389B8" w:rsidRPr="13F70526">
        <w:rPr>
          <w:rFonts w:ascii="Arial" w:eastAsia="Arial" w:hAnsi="Arial" w:cs="Arial"/>
          <w:sz w:val="22"/>
          <w:szCs w:val="22"/>
        </w:rPr>
        <w:t>c</w:t>
      </w:r>
      <w:r w:rsidRPr="13F70526">
        <w:rPr>
          <w:rFonts w:ascii="Arial" w:eastAsia="Arial" w:hAnsi="Arial" w:cs="Arial"/>
          <w:sz w:val="22"/>
          <w:szCs w:val="22"/>
        </w:rPr>
        <w:t xml:space="preserve">ommunity to </w:t>
      </w:r>
      <w:r w:rsidR="00666493">
        <w:rPr>
          <w:rFonts w:ascii="Arial" w:eastAsia="Arial" w:hAnsi="Arial" w:cs="Arial"/>
          <w:sz w:val="22"/>
          <w:szCs w:val="22"/>
        </w:rPr>
        <w:t xml:space="preserve">directly </w:t>
      </w:r>
      <w:r w:rsidRPr="13F70526">
        <w:rPr>
          <w:rFonts w:ascii="Arial" w:eastAsia="Arial" w:hAnsi="Arial" w:cs="Arial"/>
          <w:sz w:val="22"/>
          <w:szCs w:val="22"/>
        </w:rPr>
        <w:t xml:space="preserve">participate and engage with Arctic Council Working Groups. Specifically, we </w:t>
      </w:r>
      <w:r w:rsidR="339563FA" w:rsidRPr="13F70526">
        <w:rPr>
          <w:rFonts w:ascii="Arial" w:eastAsia="Arial" w:hAnsi="Arial" w:cs="Arial"/>
          <w:sz w:val="22"/>
          <w:szCs w:val="22"/>
        </w:rPr>
        <w:t xml:space="preserve">are </w:t>
      </w:r>
      <w:r w:rsidRPr="13F70526">
        <w:rPr>
          <w:rFonts w:ascii="Arial" w:eastAsia="Arial" w:hAnsi="Arial" w:cs="Arial"/>
          <w:sz w:val="22"/>
          <w:szCs w:val="22"/>
        </w:rPr>
        <w:t>seek</w:t>
      </w:r>
      <w:r w:rsidR="7268B1A1" w:rsidRPr="13F70526">
        <w:rPr>
          <w:rFonts w:ascii="Arial" w:eastAsia="Arial" w:hAnsi="Arial" w:cs="Arial"/>
          <w:sz w:val="22"/>
          <w:szCs w:val="22"/>
        </w:rPr>
        <w:t>ing</w:t>
      </w:r>
      <w:r w:rsidRPr="13F70526">
        <w:rPr>
          <w:rFonts w:ascii="Arial" w:eastAsia="Arial" w:hAnsi="Arial" w:cs="Arial"/>
          <w:sz w:val="22"/>
          <w:szCs w:val="22"/>
        </w:rPr>
        <w:t xml:space="preserve"> applications from researchers associated with</w:t>
      </w:r>
      <w:r w:rsidR="1C023866" w:rsidRPr="13F70526">
        <w:rPr>
          <w:rFonts w:ascii="Arial" w:eastAsia="Arial" w:hAnsi="Arial" w:cs="Arial"/>
          <w:sz w:val="22"/>
          <w:szCs w:val="22"/>
        </w:rPr>
        <w:t xml:space="preserve"> eligible research p</w:t>
      </w:r>
      <w:r w:rsidR="00DF367A">
        <w:rPr>
          <w:rFonts w:ascii="Arial" w:eastAsia="Arial" w:hAnsi="Arial" w:cs="Arial"/>
          <w:sz w:val="22"/>
          <w:szCs w:val="22"/>
        </w:rPr>
        <w:t>er</w:t>
      </w:r>
      <w:r w:rsidR="1C023866" w:rsidRPr="13F70526">
        <w:rPr>
          <w:rFonts w:ascii="Arial" w:eastAsia="Arial" w:hAnsi="Arial" w:cs="Arial"/>
          <w:sz w:val="22"/>
          <w:szCs w:val="22"/>
        </w:rPr>
        <w:t xml:space="preserve">forming </w:t>
      </w:r>
      <w:r w:rsidR="001E5ABB" w:rsidRPr="13F70526">
        <w:rPr>
          <w:rFonts w:ascii="Arial" w:eastAsia="Arial" w:hAnsi="Arial" w:cs="Arial"/>
          <w:sz w:val="22"/>
          <w:szCs w:val="22"/>
        </w:rPr>
        <w:t>organi</w:t>
      </w:r>
      <w:r w:rsidR="00666493">
        <w:rPr>
          <w:rFonts w:ascii="Arial" w:eastAsia="Arial" w:hAnsi="Arial" w:cs="Arial"/>
          <w:sz w:val="22"/>
          <w:szCs w:val="22"/>
        </w:rPr>
        <w:t>s</w:t>
      </w:r>
      <w:r w:rsidR="001E5ABB" w:rsidRPr="13F70526">
        <w:rPr>
          <w:rFonts w:ascii="Arial" w:eastAsia="Arial" w:hAnsi="Arial" w:cs="Arial"/>
          <w:sz w:val="22"/>
          <w:szCs w:val="22"/>
        </w:rPr>
        <w:t>ations</w:t>
      </w:r>
      <w:r w:rsidR="002A5F0B">
        <w:rPr>
          <w:rFonts w:ascii="Arial" w:eastAsia="Arial" w:hAnsi="Arial" w:cs="Arial"/>
          <w:sz w:val="22"/>
          <w:szCs w:val="22"/>
        </w:rPr>
        <w:t xml:space="preserve"> applying for research </w:t>
      </w:r>
      <w:r w:rsidR="000A62B6">
        <w:rPr>
          <w:rFonts w:ascii="Arial" w:eastAsia="Arial" w:hAnsi="Arial" w:cs="Arial"/>
          <w:sz w:val="22"/>
          <w:szCs w:val="22"/>
        </w:rPr>
        <w:t xml:space="preserve">activities and </w:t>
      </w:r>
      <w:r w:rsidR="002A5F0B">
        <w:rPr>
          <w:rFonts w:ascii="Arial" w:eastAsia="Arial" w:hAnsi="Arial" w:cs="Arial"/>
          <w:sz w:val="22"/>
          <w:szCs w:val="22"/>
        </w:rPr>
        <w:t>visits</w:t>
      </w:r>
      <w:r w:rsidR="001E5ABB" w:rsidRPr="13F70526">
        <w:rPr>
          <w:rFonts w:ascii="Arial" w:eastAsia="Arial" w:hAnsi="Arial" w:cs="Arial"/>
          <w:sz w:val="22"/>
          <w:szCs w:val="22"/>
        </w:rPr>
        <w:t xml:space="preserve"> (</w:t>
      </w:r>
      <w:r w:rsidRPr="13F70526">
        <w:rPr>
          <w:rFonts w:ascii="Arial" w:eastAsia="Arial" w:hAnsi="Arial" w:cs="Arial"/>
          <w:sz w:val="22"/>
          <w:szCs w:val="22"/>
        </w:rPr>
        <w:t xml:space="preserve">up to 3 months) pertaining to </w:t>
      </w:r>
      <w:r w:rsidRPr="13F70526">
        <w:rPr>
          <w:rFonts w:ascii="Arial" w:eastAsia="Arial" w:hAnsi="Arial" w:cs="Arial"/>
          <w:sz w:val="22"/>
          <w:szCs w:val="22"/>
        </w:rPr>
        <w:lastRenderedPageBreak/>
        <w:t>a specific working group project and</w:t>
      </w:r>
      <w:r w:rsidR="002A5F0B" w:rsidRPr="13F70526">
        <w:rPr>
          <w:rFonts w:ascii="Arial" w:eastAsia="Arial" w:hAnsi="Arial" w:cs="Arial"/>
          <w:sz w:val="22"/>
          <w:szCs w:val="22"/>
        </w:rPr>
        <w:t>/or</w:t>
      </w:r>
      <w:r w:rsidRPr="13F70526">
        <w:rPr>
          <w:rFonts w:ascii="Arial" w:eastAsia="Arial" w:hAnsi="Arial" w:cs="Arial"/>
          <w:sz w:val="22"/>
          <w:szCs w:val="22"/>
        </w:rPr>
        <w:t xml:space="preserve"> participation at Arctic Council </w:t>
      </w:r>
      <w:r w:rsidR="7EABD9D4" w:rsidRPr="13F70526">
        <w:rPr>
          <w:rFonts w:ascii="Arial" w:eastAsia="Arial" w:hAnsi="Arial" w:cs="Arial"/>
          <w:sz w:val="22"/>
          <w:szCs w:val="22"/>
        </w:rPr>
        <w:t>W</w:t>
      </w:r>
      <w:r w:rsidRPr="13F70526">
        <w:rPr>
          <w:rFonts w:ascii="Arial" w:eastAsia="Arial" w:hAnsi="Arial" w:cs="Arial"/>
          <w:sz w:val="22"/>
          <w:szCs w:val="22"/>
        </w:rPr>
        <w:t xml:space="preserve">orking </w:t>
      </w:r>
      <w:r w:rsidR="601B4140" w:rsidRPr="13F70526">
        <w:rPr>
          <w:rFonts w:ascii="Arial" w:eastAsia="Arial" w:hAnsi="Arial" w:cs="Arial"/>
          <w:sz w:val="22"/>
          <w:szCs w:val="22"/>
        </w:rPr>
        <w:t>G</w:t>
      </w:r>
      <w:r w:rsidRPr="13F70526">
        <w:rPr>
          <w:rFonts w:ascii="Arial" w:eastAsia="Arial" w:hAnsi="Arial" w:cs="Arial"/>
          <w:sz w:val="22"/>
          <w:szCs w:val="22"/>
        </w:rPr>
        <w:t>roup meetings</w:t>
      </w:r>
      <w:r w:rsidR="00AE5CF4">
        <w:rPr>
          <w:rFonts w:ascii="Arial" w:eastAsia="Arial" w:hAnsi="Arial" w:cs="Arial"/>
          <w:sz w:val="22"/>
          <w:szCs w:val="22"/>
        </w:rPr>
        <w:t>, where appropriate</w:t>
      </w:r>
      <w:r w:rsidRPr="13F70526">
        <w:rPr>
          <w:rFonts w:ascii="Arial" w:eastAsia="Arial" w:hAnsi="Arial" w:cs="Arial"/>
          <w:sz w:val="22"/>
          <w:szCs w:val="22"/>
        </w:rPr>
        <w:t>.</w:t>
      </w:r>
      <w:r w:rsidRPr="13F70526">
        <w:rPr>
          <w:rFonts w:ascii="Arial" w:eastAsia="Arial" w:hAnsi="Arial" w:cs="Arial"/>
          <w:b/>
          <w:bCs/>
          <w:sz w:val="22"/>
          <w:szCs w:val="22"/>
        </w:rPr>
        <w:t xml:space="preserve"> </w:t>
      </w:r>
    </w:p>
    <w:p w14:paraId="352B058D" w14:textId="615FD37D" w:rsidR="00CD3B7C" w:rsidRDefault="00CD3B7C" w:rsidP="13F70526">
      <w:pPr>
        <w:spacing w:after="120"/>
        <w:ind w:left="810"/>
        <w:jc w:val="both"/>
        <w:rPr>
          <w:rFonts w:ascii="Arial" w:eastAsia="Arial" w:hAnsi="Arial" w:cs="Arial"/>
          <w:sz w:val="22"/>
          <w:szCs w:val="22"/>
        </w:rPr>
      </w:pPr>
    </w:p>
    <w:p w14:paraId="4AC07E02" w14:textId="57012EF1" w:rsidR="00CD3B7C" w:rsidRDefault="3F68185F" w:rsidP="009C22D0">
      <w:pPr>
        <w:spacing w:after="120"/>
        <w:ind w:left="810"/>
        <w:jc w:val="both"/>
        <w:rPr>
          <w:rFonts w:ascii="Arial" w:eastAsia="Arial" w:hAnsi="Arial" w:cs="Arial"/>
          <w:sz w:val="22"/>
          <w:szCs w:val="22"/>
        </w:rPr>
      </w:pPr>
      <w:r w:rsidRPr="13F70526">
        <w:rPr>
          <w:rFonts w:ascii="Arial" w:eastAsia="Arial" w:hAnsi="Arial" w:cs="Arial"/>
          <w:sz w:val="22"/>
          <w:szCs w:val="22"/>
        </w:rPr>
        <w:t xml:space="preserve">Research Performing </w:t>
      </w:r>
      <w:r w:rsidR="2B0B1DDE" w:rsidRPr="13F70526">
        <w:rPr>
          <w:rFonts w:ascii="Arial" w:eastAsia="Arial" w:hAnsi="Arial" w:cs="Arial"/>
          <w:sz w:val="22"/>
          <w:szCs w:val="22"/>
        </w:rPr>
        <w:t>Organizations</w:t>
      </w:r>
      <w:r w:rsidRPr="13F70526">
        <w:rPr>
          <w:rFonts w:ascii="Arial" w:eastAsia="Arial" w:hAnsi="Arial" w:cs="Arial"/>
          <w:sz w:val="22"/>
          <w:szCs w:val="22"/>
        </w:rPr>
        <w:t xml:space="preserve"> (</w:t>
      </w:r>
      <w:r w:rsidR="3A59DE7D" w:rsidRPr="13F70526">
        <w:rPr>
          <w:rFonts w:ascii="Arial" w:eastAsia="Arial" w:hAnsi="Arial" w:cs="Arial"/>
          <w:sz w:val="22"/>
          <w:szCs w:val="22"/>
        </w:rPr>
        <w:t xml:space="preserve">RPOs) </w:t>
      </w:r>
      <w:r w:rsidR="7E2EC047" w:rsidRPr="13F70526">
        <w:rPr>
          <w:rFonts w:ascii="Arial" w:eastAsia="Arial" w:hAnsi="Arial" w:cs="Arial"/>
          <w:sz w:val="22"/>
          <w:szCs w:val="22"/>
        </w:rPr>
        <w:t>are institutions</w:t>
      </w:r>
      <w:r w:rsidRPr="13F70526">
        <w:rPr>
          <w:rFonts w:ascii="Arial" w:eastAsia="Arial" w:hAnsi="Arial" w:cs="Arial"/>
          <w:sz w:val="22"/>
          <w:szCs w:val="22"/>
        </w:rPr>
        <w:t xml:space="preserve"> which fall within the meaning of Section One of the HEA Act, 1971 (e.g.</w:t>
      </w:r>
      <w:r w:rsidR="2F188CE5" w:rsidRPr="13F70526">
        <w:rPr>
          <w:rFonts w:ascii="Arial" w:eastAsia="Arial" w:hAnsi="Arial" w:cs="Arial"/>
          <w:sz w:val="22"/>
          <w:szCs w:val="22"/>
        </w:rPr>
        <w:t>,</w:t>
      </w:r>
      <w:r w:rsidRPr="13F70526">
        <w:rPr>
          <w:rFonts w:ascii="Arial" w:eastAsia="Arial" w:hAnsi="Arial" w:cs="Arial"/>
          <w:sz w:val="22"/>
          <w:szCs w:val="22"/>
        </w:rPr>
        <w:t xml:space="preserve"> Universities &amp; Institutes of Technology), Teagasc, the Marine Institute, Irish Cattle Breeding Federation, </w:t>
      </w:r>
      <w:proofErr w:type="spellStart"/>
      <w:r w:rsidRPr="13F70526">
        <w:rPr>
          <w:rFonts w:ascii="Arial" w:eastAsia="Arial" w:hAnsi="Arial" w:cs="Arial"/>
          <w:sz w:val="22"/>
          <w:szCs w:val="22"/>
        </w:rPr>
        <w:t>BirdWatch</w:t>
      </w:r>
      <w:proofErr w:type="spellEnd"/>
      <w:r w:rsidRPr="13F70526">
        <w:rPr>
          <w:rFonts w:ascii="Arial" w:eastAsia="Arial" w:hAnsi="Arial" w:cs="Arial"/>
          <w:sz w:val="22"/>
          <w:szCs w:val="22"/>
        </w:rPr>
        <w:t xml:space="preserve"> Ireland, the National Botanic Gardens and Indigo Rock Marine Research Station.</w:t>
      </w:r>
    </w:p>
    <w:p w14:paraId="4A6D041A" w14:textId="2E2AD689" w:rsidR="00CD3B7C" w:rsidRDefault="00CD3B7C" w:rsidP="13F70526">
      <w:pPr>
        <w:pStyle w:val="ListParagraph"/>
        <w:spacing w:after="120"/>
        <w:ind w:left="786"/>
        <w:jc w:val="both"/>
        <w:rPr>
          <w:rFonts w:ascii="Arial" w:hAnsi="Arial" w:cs="Arial"/>
          <w:i/>
          <w:iCs/>
          <w:sz w:val="22"/>
          <w:szCs w:val="22"/>
        </w:rPr>
      </w:pPr>
      <w:r w:rsidRPr="13F70526">
        <w:rPr>
          <w:rFonts w:ascii="Arial" w:hAnsi="Arial" w:cs="Arial"/>
          <w:b/>
          <w:bCs/>
          <w:i/>
          <w:iCs/>
          <w:sz w:val="22"/>
          <w:szCs w:val="22"/>
        </w:rPr>
        <w:t>Target:</w:t>
      </w:r>
      <w:r w:rsidRPr="13F70526">
        <w:rPr>
          <w:rFonts w:ascii="Arial" w:hAnsi="Arial" w:cs="Arial"/>
          <w:i/>
          <w:iCs/>
          <w:sz w:val="22"/>
          <w:szCs w:val="22"/>
        </w:rPr>
        <w:t xml:space="preserve"> 3-5 awards (max budget 5,000€ per award per annum)</w:t>
      </w:r>
    </w:p>
    <w:p w14:paraId="534341AB" w14:textId="77777777" w:rsidR="00CD3B7C" w:rsidRPr="00EF013A" w:rsidRDefault="00CD3B7C" w:rsidP="00CD3B7C">
      <w:pPr>
        <w:pStyle w:val="ListParagraph"/>
        <w:spacing w:after="120"/>
        <w:ind w:left="786"/>
        <w:jc w:val="both"/>
        <w:rPr>
          <w:rFonts w:ascii="Arial" w:hAnsi="Arial" w:cs="Arial"/>
          <w:sz w:val="22"/>
          <w:szCs w:val="22"/>
        </w:rPr>
      </w:pPr>
    </w:p>
    <w:p w14:paraId="563B305C" w14:textId="338D5390" w:rsidR="00CD3B7C" w:rsidRPr="00EF013A" w:rsidRDefault="00CD3B7C" w:rsidP="00CD3B7C">
      <w:pPr>
        <w:pStyle w:val="ListParagraph"/>
        <w:numPr>
          <w:ilvl w:val="0"/>
          <w:numId w:val="1"/>
        </w:numPr>
        <w:jc w:val="both"/>
        <w:rPr>
          <w:rFonts w:ascii="Arial" w:hAnsi="Arial" w:cs="Arial"/>
          <w:sz w:val="22"/>
        </w:rPr>
      </w:pPr>
      <w:r w:rsidRPr="00EF013A">
        <w:rPr>
          <w:rFonts w:ascii="Arial" w:hAnsi="Arial" w:cs="Arial"/>
          <w:b/>
          <w:sz w:val="22"/>
        </w:rPr>
        <w:t>Increase visibility and engagement of Irish research expertise at international meetings relevant to the Arctic</w:t>
      </w:r>
      <w:r w:rsidR="007039B0">
        <w:rPr>
          <w:rFonts w:ascii="Arial" w:hAnsi="Arial" w:cs="Arial"/>
          <w:b/>
          <w:sz w:val="22"/>
        </w:rPr>
        <w:t xml:space="preserve"> and closely linked to the work of the Arctic Council.</w:t>
      </w:r>
    </w:p>
    <w:p w14:paraId="37BB2133" w14:textId="77777777" w:rsidR="00CD3B7C" w:rsidRPr="00EF013A" w:rsidRDefault="00CD3B7C" w:rsidP="00CD3B7C">
      <w:pPr>
        <w:jc w:val="both"/>
        <w:rPr>
          <w:rFonts w:ascii="Arial" w:hAnsi="Arial" w:cs="Arial"/>
          <w:sz w:val="22"/>
        </w:rPr>
      </w:pPr>
    </w:p>
    <w:p w14:paraId="7EF9022F" w14:textId="67B9A455" w:rsidR="00D84600" w:rsidRPr="00D84600" w:rsidRDefault="00CD3B7C" w:rsidP="00D84600">
      <w:pPr>
        <w:pStyle w:val="ListParagraph"/>
        <w:ind w:left="786"/>
        <w:jc w:val="both"/>
        <w:rPr>
          <w:rFonts w:ascii="Arial" w:hAnsi="Arial" w:cs="Arial"/>
          <w:sz w:val="22"/>
          <w:szCs w:val="22"/>
        </w:rPr>
      </w:pPr>
      <w:r w:rsidRPr="13F70526">
        <w:rPr>
          <w:rFonts w:ascii="Arial" w:hAnsi="Arial" w:cs="Arial"/>
          <w:sz w:val="22"/>
          <w:szCs w:val="22"/>
        </w:rPr>
        <w:t xml:space="preserve">Arctic relevant meetings </w:t>
      </w:r>
      <w:r w:rsidR="50E0D027" w:rsidRPr="13F70526">
        <w:rPr>
          <w:rFonts w:ascii="Arial" w:hAnsi="Arial" w:cs="Arial"/>
          <w:sz w:val="22"/>
          <w:szCs w:val="22"/>
        </w:rPr>
        <w:t>(</w:t>
      </w:r>
      <w:r w:rsidRPr="13F70526">
        <w:rPr>
          <w:rFonts w:ascii="Arial" w:hAnsi="Arial" w:cs="Arial"/>
          <w:sz w:val="22"/>
          <w:szCs w:val="22"/>
        </w:rPr>
        <w:t>both research or cross-sectorial</w:t>
      </w:r>
      <w:r w:rsidR="16E6D790" w:rsidRPr="13F70526">
        <w:rPr>
          <w:rFonts w:ascii="Arial" w:hAnsi="Arial" w:cs="Arial"/>
          <w:sz w:val="22"/>
          <w:szCs w:val="22"/>
        </w:rPr>
        <w:t>)</w:t>
      </w:r>
      <w:r w:rsidRPr="13F70526">
        <w:rPr>
          <w:rFonts w:ascii="Arial" w:hAnsi="Arial" w:cs="Arial"/>
          <w:sz w:val="22"/>
          <w:szCs w:val="22"/>
        </w:rPr>
        <w:t>, bringing together governments, organi</w:t>
      </w:r>
      <w:r w:rsidR="007039B0">
        <w:rPr>
          <w:rFonts w:ascii="Arial" w:hAnsi="Arial" w:cs="Arial"/>
          <w:sz w:val="22"/>
          <w:szCs w:val="22"/>
        </w:rPr>
        <w:t>s</w:t>
      </w:r>
      <w:r w:rsidRPr="13F70526">
        <w:rPr>
          <w:rFonts w:ascii="Arial" w:hAnsi="Arial" w:cs="Arial"/>
          <w:sz w:val="22"/>
          <w:szCs w:val="22"/>
        </w:rPr>
        <w:t xml:space="preserve">ations, corporations, universities, think tanks, environmental associations, Indigenous communities, and citizens, are vital for the coordination of research efforts and to address environmental and societal pressures on the Arctic region. </w:t>
      </w:r>
      <w:r w:rsidRPr="00D84600">
        <w:rPr>
          <w:rFonts w:ascii="Arial" w:hAnsi="Arial" w:cs="Arial"/>
          <w:sz w:val="22"/>
          <w:szCs w:val="22"/>
        </w:rPr>
        <w:t xml:space="preserve">To encourage and promote the inclusion of Irish expertise at these meetings, we seek applications from researchers associated with eligible research institutions </w:t>
      </w:r>
      <w:r w:rsidRPr="00D84600">
        <w:rPr>
          <w:rFonts w:ascii="Arial" w:hAnsi="Arial" w:cs="Arial"/>
          <w:b/>
          <w:bCs/>
          <w:i/>
          <w:iCs/>
          <w:sz w:val="22"/>
          <w:szCs w:val="22"/>
        </w:rPr>
        <w:t>to chair sessions or present</w:t>
      </w:r>
      <w:r w:rsidRPr="00D84600">
        <w:rPr>
          <w:rFonts w:ascii="Arial" w:hAnsi="Arial" w:cs="Arial"/>
          <w:sz w:val="22"/>
          <w:szCs w:val="22"/>
        </w:rPr>
        <w:t xml:space="preserve"> at Conferences, Assemblies or Meetings relevant to the Arctic</w:t>
      </w:r>
      <w:r w:rsidR="00D84600" w:rsidRPr="00D84600">
        <w:rPr>
          <w:rFonts w:ascii="Arial" w:hAnsi="Arial" w:cs="Arial"/>
          <w:sz w:val="22"/>
          <w:szCs w:val="22"/>
        </w:rPr>
        <w:t>.</w:t>
      </w:r>
      <w:r w:rsidRPr="00D84600">
        <w:rPr>
          <w:rFonts w:ascii="Arial" w:hAnsi="Arial" w:cs="Arial"/>
          <w:sz w:val="22"/>
          <w:szCs w:val="22"/>
        </w:rPr>
        <w:t xml:space="preserve"> </w:t>
      </w:r>
      <w:r w:rsidR="00CF0B9F">
        <w:rPr>
          <w:rFonts w:ascii="Arial" w:hAnsi="Arial" w:cs="Arial"/>
          <w:sz w:val="22"/>
          <w:szCs w:val="22"/>
        </w:rPr>
        <w:t>A</w:t>
      </w:r>
      <w:r w:rsidR="00D84600" w:rsidRPr="00D84600">
        <w:rPr>
          <w:rFonts w:ascii="Arial" w:hAnsi="Arial" w:cs="Arial"/>
          <w:sz w:val="22"/>
          <w:szCs w:val="22"/>
        </w:rPr>
        <w:t xml:space="preserve">pplications to </w:t>
      </w:r>
      <w:r w:rsidR="00CF0B9F">
        <w:rPr>
          <w:rFonts w:ascii="Arial" w:hAnsi="Arial" w:cs="Arial"/>
          <w:sz w:val="22"/>
          <w:szCs w:val="22"/>
        </w:rPr>
        <w:t>engage with</w:t>
      </w:r>
      <w:r w:rsidR="00D84600" w:rsidRPr="00D84600">
        <w:rPr>
          <w:rFonts w:ascii="Arial" w:hAnsi="Arial" w:cs="Arial"/>
          <w:sz w:val="22"/>
          <w:szCs w:val="22"/>
        </w:rPr>
        <w:t xml:space="preserve"> conferences and workshops organi</w:t>
      </w:r>
      <w:r w:rsidR="00227F34">
        <w:rPr>
          <w:rFonts w:ascii="Arial" w:hAnsi="Arial" w:cs="Arial"/>
          <w:sz w:val="22"/>
          <w:szCs w:val="22"/>
        </w:rPr>
        <w:t>s</w:t>
      </w:r>
      <w:r w:rsidR="00D84600" w:rsidRPr="00D84600">
        <w:rPr>
          <w:rFonts w:ascii="Arial" w:hAnsi="Arial" w:cs="Arial"/>
          <w:sz w:val="22"/>
          <w:szCs w:val="22"/>
        </w:rPr>
        <w:t xml:space="preserve">ed by the Arctic Council </w:t>
      </w:r>
      <w:r w:rsidR="007B1099">
        <w:rPr>
          <w:rFonts w:ascii="Arial" w:hAnsi="Arial" w:cs="Arial"/>
          <w:sz w:val="22"/>
          <w:szCs w:val="22"/>
        </w:rPr>
        <w:t xml:space="preserve">or their working groups </w:t>
      </w:r>
      <w:r w:rsidR="00D84600" w:rsidRPr="00D84600">
        <w:rPr>
          <w:rFonts w:ascii="Arial" w:hAnsi="Arial" w:cs="Arial"/>
          <w:sz w:val="22"/>
          <w:szCs w:val="22"/>
        </w:rPr>
        <w:t>(e.g., Ocean Connectivity Conference, Arctic Observing Summit</w:t>
      </w:r>
      <w:r w:rsidR="0093193D">
        <w:rPr>
          <w:rFonts w:ascii="Arial" w:hAnsi="Arial" w:cs="Arial"/>
          <w:sz w:val="22"/>
          <w:szCs w:val="22"/>
        </w:rPr>
        <w:t xml:space="preserve">) </w:t>
      </w:r>
      <w:r w:rsidR="007039B0">
        <w:rPr>
          <w:rFonts w:ascii="Arial" w:hAnsi="Arial" w:cs="Arial"/>
          <w:sz w:val="22"/>
          <w:szCs w:val="22"/>
        </w:rPr>
        <w:t>will be prioritized for support</w:t>
      </w:r>
      <w:r w:rsidR="0093193D">
        <w:rPr>
          <w:rFonts w:ascii="Arial" w:hAnsi="Arial" w:cs="Arial"/>
          <w:sz w:val="22"/>
          <w:szCs w:val="22"/>
        </w:rPr>
        <w:t>.</w:t>
      </w:r>
      <w:r w:rsidR="00A02CC2">
        <w:rPr>
          <w:rFonts w:ascii="Arial" w:hAnsi="Arial" w:cs="Arial"/>
          <w:sz w:val="22"/>
          <w:szCs w:val="22"/>
        </w:rPr>
        <w:t xml:space="preserve"> </w:t>
      </w:r>
      <w:r w:rsidR="007039B0">
        <w:rPr>
          <w:rFonts w:ascii="Arial" w:hAnsi="Arial" w:cs="Arial"/>
          <w:sz w:val="22"/>
          <w:szCs w:val="22"/>
        </w:rPr>
        <w:t>E</w:t>
      </w:r>
      <w:r w:rsidR="00A02CC2">
        <w:rPr>
          <w:rFonts w:ascii="Arial" w:hAnsi="Arial" w:cs="Arial"/>
          <w:sz w:val="22"/>
          <w:szCs w:val="22"/>
        </w:rPr>
        <w:t xml:space="preserve">xamples of </w:t>
      </w:r>
      <w:r w:rsidR="000B78F0">
        <w:rPr>
          <w:rFonts w:ascii="Arial" w:hAnsi="Arial" w:cs="Arial"/>
          <w:sz w:val="22"/>
          <w:szCs w:val="22"/>
        </w:rPr>
        <w:t xml:space="preserve">eligible conferences and </w:t>
      </w:r>
      <w:r w:rsidR="002C21FB">
        <w:rPr>
          <w:rFonts w:ascii="Arial" w:hAnsi="Arial" w:cs="Arial"/>
          <w:sz w:val="22"/>
          <w:szCs w:val="22"/>
        </w:rPr>
        <w:t>meetings</w:t>
      </w:r>
      <w:r w:rsidR="000B78F0">
        <w:rPr>
          <w:rFonts w:ascii="Arial" w:hAnsi="Arial" w:cs="Arial"/>
          <w:sz w:val="22"/>
          <w:szCs w:val="22"/>
        </w:rPr>
        <w:t xml:space="preserve"> for the 2026 call</w:t>
      </w:r>
      <w:r w:rsidR="00AE6529">
        <w:rPr>
          <w:rStyle w:val="FootnoteReference"/>
          <w:rFonts w:ascii="Arial" w:hAnsi="Arial" w:cs="Arial"/>
          <w:sz w:val="22"/>
          <w:szCs w:val="22"/>
        </w:rPr>
        <w:footnoteReference w:id="3"/>
      </w:r>
      <w:r w:rsidR="007B33AF">
        <w:rPr>
          <w:rFonts w:ascii="Arial" w:hAnsi="Arial" w:cs="Arial"/>
          <w:sz w:val="22"/>
          <w:szCs w:val="22"/>
        </w:rPr>
        <w:t>:</w:t>
      </w:r>
    </w:p>
    <w:p w14:paraId="02151326" w14:textId="77777777" w:rsidR="00CD3B7C" w:rsidRPr="00997518" w:rsidRDefault="00CD3B7C" w:rsidP="00CD3B7C">
      <w:pPr>
        <w:pStyle w:val="ListParagraph"/>
        <w:ind w:left="786"/>
        <w:jc w:val="both"/>
        <w:rPr>
          <w:rFonts w:ascii="Arial" w:hAnsi="Arial" w:cs="Arial"/>
          <w:sz w:val="22"/>
          <w:szCs w:val="22"/>
        </w:rPr>
      </w:pPr>
    </w:p>
    <w:p w14:paraId="7D8C399F" w14:textId="0C61BFF2" w:rsidR="00CD3B7C" w:rsidRPr="00E322A6" w:rsidRDefault="00CD3B7C" w:rsidP="00E322A6">
      <w:pPr>
        <w:pStyle w:val="ListParagraph"/>
        <w:numPr>
          <w:ilvl w:val="0"/>
          <w:numId w:val="3"/>
        </w:numPr>
        <w:jc w:val="both"/>
        <w:rPr>
          <w:rFonts w:ascii="Arial" w:hAnsi="Arial" w:cs="Arial"/>
          <w:sz w:val="22"/>
          <w:lang w:val="en-GB"/>
        </w:rPr>
      </w:pPr>
      <w:r w:rsidRPr="00501761">
        <w:rPr>
          <w:rFonts w:ascii="Arial" w:hAnsi="Arial" w:cs="Arial"/>
          <w:sz w:val="22"/>
        </w:rPr>
        <w:t>Arctic Circle Assembly</w:t>
      </w:r>
      <w:r w:rsidR="00E322A6">
        <w:rPr>
          <w:rFonts w:ascii="Arial" w:hAnsi="Arial" w:cs="Arial"/>
          <w:sz w:val="22"/>
        </w:rPr>
        <w:t>:</w:t>
      </w:r>
      <w:r w:rsidR="00501761" w:rsidRPr="00501761">
        <w:rPr>
          <w:rFonts w:ascii="Arial" w:hAnsi="Arial" w:cs="Arial"/>
          <w:sz w:val="22"/>
        </w:rPr>
        <w:t xml:space="preserve"> </w:t>
      </w:r>
      <w:r w:rsidR="00501761" w:rsidRPr="00501761">
        <w:rPr>
          <w:rFonts w:ascii="Arial" w:hAnsi="Arial" w:cs="Arial"/>
          <w:sz w:val="22"/>
          <w:lang w:val="en-GB"/>
        </w:rPr>
        <w:t>October 7–9, 2026</w:t>
      </w:r>
      <w:r w:rsidR="00501761">
        <w:rPr>
          <w:rFonts w:ascii="Arial" w:hAnsi="Arial" w:cs="Arial"/>
          <w:sz w:val="22"/>
          <w:lang w:val="en-GB"/>
        </w:rPr>
        <w:t xml:space="preserve">, </w:t>
      </w:r>
      <w:r w:rsidR="00501761" w:rsidRPr="00501761">
        <w:rPr>
          <w:rFonts w:ascii="Arial" w:hAnsi="Arial" w:cs="Arial"/>
          <w:sz w:val="22"/>
          <w:lang w:val="en-GB"/>
        </w:rPr>
        <w:t>Reykjavik, Iceland</w:t>
      </w:r>
    </w:p>
    <w:p w14:paraId="56779643" w14:textId="0469E06B" w:rsidR="005556E5" w:rsidRPr="009F1184" w:rsidRDefault="005556E5" w:rsidP="00CD3B7C">
      <w:pPr>
        <w:pStyle w:val="ListParagraph"/>
        <w:numPr>
          <w:ilvl w:val="0"/>
          <w:numId w:val="3"/>
        </w:numPr>
        <w:jc w:val="both"/>
        <w:rPr>
          <w:rFonts w:ascii="Arial" w:hAnsi="Arial" w:cs="Arial"/>
          <w:sz w:val="22"/>
        </w:rPr>
      </w:pPr>
      <w:r w:rsidRPr="009F1184">
        <w:rPr>
          <w:rFonts w:ascii="Arial" w:hAnsi="Arial" w:cs="Arial"/>
          <w:sz w:val="22"/>
        </w:rPr>
        <w:t>Arctic Circle Rome Forum</w:t>
      </w:r>
      <w:r w:rsidR="007D6AAE">
        <w:rPr>
          <w:rFonts w:ascii="Arial" w:hAnsi="Arial" w:cs="Arial"/>
          <w:sz w:val="22"/>
        </w:rPr>
        <w:t xml:space="preserve">: </w:t>
      </w:r>
      <w:r w:rsidRPr="009F1184">
        <w:rPr>
          <w:rFonts w:ascii="Arial" w:hAnsi="Arial" w:cs="Arial"/>
          <w:sz w:val="22"/>
        </w:rPr>
        <w:t>Mar. 3–4 in Rome, Italy</w:t>
      </w:r>
    </w:p>
    <w:p w14:paraId="4A408E48" w14:textId="00F6BBA7" w:rsidR="00CD3B7C" w:rsidRPr="009F1184" w:rsidRDefault="00CD3B7C" w:rsidP="00CD3B7C">
      <w:pPr>
        <w:pStyle w:val="ListParagraph"/>
        <w:numPr>
          <w:ilvl w:val="0"/>
          <w:numId w:val="3"/>
        </w:numPr>
        <w:jc w:val="both"/>
        <w:rPr>
          <w:rFonts w:ascii="Arial" w:hAnsi="Arial" w:cs="Arial"/>
          <w:sz w:val="22"/>
        </w:rPr>
      </w:pPr>
      <w:r w:rsidRPr="009F1184">
        <w:rPr>
          <w:rFonts w:ascii="Arial" w:hAnsi="Arial" w:cs="Arial"/>
          <w:sz w:val="22"/>
        </w:rPr>
        <w:t xml:space="preserve">UArctic </w:t>
      </w:r>
      <w:r w:rsidR="00C5239E" w:rsidRPr="009F1184">
        <w:rPr>
          <w:rFonts w:ascii="Arial" w:hAnsi="Arial" w:cs="Arial"/>
          <w:sz w:val="22"/>
        </w:rPr>
        <w:t>Congress</w:t>
      </w:r>
      <w:r w:rsidR="00192357" w:rsidRPr="009F1184">
        <w:rPr>
          <w:rFonts w:ascii="Arial" w:hAnsi="Arial" w:cs="Arial"/>
          <w:sz w:val="22"/>
        </w:rPr>
        <w:t>:</w:t>
      </w:r>
      <w:r w:rsidR="00C5239E" w:rsidRPr="009F1184">
        <w:rPr>
          <w:rFonts w:ascii="Arial" w:hAnsi="Arial" w:cs="Arial"/>
          <w:sz w:val="22"/>
        </w:rPr>
        <w:t xml:space="preserve"> May 26 – 29, 2026, in Tórshavn, Faroe Islands</w:t>
      </w:r>
    </w:p>
    <w:p w14:paraId="70D24595" w14:textId="6E1DE9DE" w:rsidR="007F044C" w:rsidRDefault="006208A3" w:rsidP="0063647F">
      <w:pPr>
        <w:pStyle w:val="ListParagraph"/>
        <w:numPr>
          <w:ilvl w:val="1"/>
          <w:numId w:val="3"/>
        </w:numPr>
        <w:jc w:val="both"/>
        <w:rPr>
          <w:rFonts w:ascii="Arial" w:hAnsi="Arial" w:cs="Arial"/>
          <w:sz w:val="22"/>
        </w:rPr>
      </w:pPr>
      <w:r w:rsidRPr="00FD4F24">
        <w:rPr>
          <w:rFonts w:ascii="Arial" w:hAnsi="Arial" w:cs="Arial"/>
          <w:sz w:val="22"/>
        </w:rPr>
        <w:t>Ocean Connectivity Conference</w:t>
      </w:r>
      <w:r w:rsidRPr="009F1184">
        <w:rPr>
          <w:rFonts w:ascii="Arial" w:hAnsi="Arial" w:cs="Arial"/>
          <w:sz w:val="22"/>
        </w:rPr>
        <w:t>, May 26 – 29, 2026, in Tórshavn, Faroe Islands</w:t>
      </w:r>
    </w:p>
    <w:p w14:paraId="7B71913D" w14:textId="5BF9B314" w:rsidR="00866FD6" w:rsidRPr="007B33AF" w:rsidRDefault="00125E48" w:rsidP="007B33AF">
      <w:pPr>
        <w:pStyle w:val="ListParagraph"/>
        <w:numPr>
          <w:ilvl w:val="1"/>
          <w:numId w:val="3"/>
        </w:numPr>
        <w:jc w:val="both"/>
        <w:rPr>
          <w:rFonts w:ascii="Arial" w:hAnsi="Arial" w:cs="Arial"/>
          <w:sz w:val="22"/>
        </w:rPr>
      </w:pPr>
      <w:r w:rsidRPr="00125E48">
        <w:rPr>
          <w:rFonts w:ascii="Arial" w:hAnsi="Arial" w:cs="Arial"/>
          <w:sz w:val="22"/>
        </w:rPr>
        <w:t>Nordic Meteorological Meeting 2026</w:t>
      </w:r>
      <w:r>
        <w:rPr>
          <w:rFonts w:ascii="Arial" w:hAnsi="Arial" w:cs="Arial"/>
          <w:sz w:val="22"/>
        </w:rPr>
        <w:t xml:space="preserve">, </w:t>
      </w:r>
      <w:r w:rsidRPr="00125E48">
        <w:rPr>
          <w:rFonts w:ascii="Arial" w:hAnsi="Arial" w:cs="Arial"/>
          <w:sz w:val="22"/>
        </w:rPr>
        <w:t xml:space="preserve">27 – 29 May 2026 </w:t>
      </w:r>
      <w:r w:rsidRPr="009F1184">
        <w:rPr>
          <w:rFonts w:ascii="Arial" w:hAnsi="Arial" w:cs="Arial"/>
          <w:sz w:val="22"/>
        </w:rPr>
        <w:t>in Tórshavn, Faroe Islands</w:t>
      </w:r>
    </w:p>
    <w:p w14:paraId="299F3AF9" w14:textId="51C0007D" w:rsidR="00CD3B7C" w:rsidRPr="009F1184" w:rsidRDefault="00CD3B7C" w:rsidP="00CD3B7C">
      <w:pPr>
        <w:pStyle w:val="ListParagraph"/>
        <w:numPr>
          <w:ilvl w:val="0"/>
          <w:numId w:val="3"/>
        </w:numPr>
        <w:jc w:val="both"/>
        <w:rPr>
          <w:rFonts w:ascii="Arial" w:hAnsi="Arial" w:cs="Arial"/>
          <w:sz w:val="22"/>
        </w:rPr>
      </w:pPr>
      <w:r w:rsidRPr="009F1184">
        <w:rPr>
          <w:rFonts w:ascii="Arial" w:hAnsi="Arial" w:cs="Arial"/>
          <w:sz w:val="22"/>
        </w:rPr>
        <w:t>Arctic Science Summit Week</w:t>
      </w:r>
      <w:r w:rsidR="00CC4C9E" w:rsidRPr="009F1184">
        <w:rPr>
          <w:rFonts w:ascii="Arial" w:hAnsi="Arial" w:cs="Arial"/>
          <w:sz w:val="22"/>
        </w:rPr>
        <w:t>: M</w:t>
      </w:r>
      <w:r w:rsidR="00817C5C" w:rsidRPr="009F1184">
        <w:rPr>
          <w:rFonts w:ascii="Arial" w:hAnsi="Arial" w:cs="Arial"/>
          <w:sz w:val="22"/>
        </w:rPr>
        <w:t>arch</w:t>
      </w:r>
      <w:r w:rsidR="00CC4C9E" w:rsidRPr="009F1184">
        <w:rPr>
          <w:rFonts w:ascii="Arial" w:hAnsi="Arial" w:cs="Arial"/>
          <w:sz w:val="22"/>
        </w:rPr>
        <w:t xml:space="preserve"> 2</w:t>
      </w:r>
      <w:r w:rsidR="00817C5C" w:rsidRPr="009F1184">
        <w:rPr>
          <w:rFonts w:ascii="Arial" w:hAnsi="Arial" w:cs="Arial"/>
          <w:sz w:val="22"/>
        </w:rPr>
        <w:t>5</w:t>
      </w:r>
      <w:r w:rsidR="00817C5C" w:rsidRPr="009F1184">
        <w:rPr>
          <w:rFonts w:ascii="Arial" w:hAnsi="Arial" w:cs="Arial"/>
          <w:sz w:val="22"/>
          <w:vertAlign w:val="superscript"/>
        </w:rPr>
        <w:t>th</w:t>
      </w:r>
      <w:r w:rsidR="00817C5C" w:rsidRPr="009F1184">
        <w:rPr>
          <w:rFonts w:ascii="Arial" w:hAnsi="Arial" w:cs="Arial"/>
          <w:sz w:val="22"/>
        </w:rPr>
        <w:t xml:space="preserve"> - April 1</w:t>
      </w:r>
      <w:r w:rsidR="00817C5C" w:rsidRPr="009F1184">
        <w:rPr>
          <w:rFonts w:ascii="Arial" w:hAnsi="Arial" w:cs="Arial"/>
          <w:sz w:val="22"/>
          <w:vertAlign w:val="superscript"/>
        </w:rPr>
        <w:t>st</w:t>
      </w:r>
      <w:r w:rsidR="00BF6182" w:rsidRPr="009F1184">
        <w:rPr>
          <w:rFonts w:ascii="Arial" w:hAnsi="Arial" w:cs="Arial"/>
          <w:sz w:val="22"/>
        </w:rPr>
        <w:t>, 2026</w:t>
      </w:r>
      <w:r w:rsidR="00C5239E" w:rsidRPr="009F1184">
        <w:rPr>
          <w:rFonts w:ascii="Arial" w:hAnsi="Arial" w:cs="Arial"/>
          <w:sz w:val="22"/>
        </w:rPr>
        <w:t>, in Aarhus, Denmark</w:t>
      </w:r>
    </w:p>
    <w:p w14:paraId="4089C4C2" w14:textId="4F134A4A" w:rsidR="00A02502" w:rsidRPr="009F1184" w:rsidRDefault="00A02502" w:rsidP="00A02502">
      <w:pPr>
        <w:pStyle w:val="ListParagraph"/>
        <w:numPr>
          <w:ilvl w:val="1"/>
          <w:numId w:val="3"/>
        </w:numPr>
        <w:jc w:val="both"/>
        <w:rPr>
          <w:rFonts w:ascii="Arial" w:hAnsi="Arial" w:cs="Arial"/>
          <w:sz w:val="22"/>
        </w:rPr>
      </w:pPr>
      <w:r w:rsidRPr="00FD4F24">
        <w:rPr>
          <w:rFonts w:ascii="Arial" w:hAnsi="Arial" w:cs="Arial"/>
          <w:sz w:val="22"/>
        </w:rPr>
        <w:t>Arctic Observing Summit</w:t>
      </w:r>
      <w:r w:rsidRPr="009F1184">
        <w:rPr>
          <w:rFonts w:ascii="Arial" w:hAnsi="Arial" w:cs="Arial"/>
          <w:sz w:val="22"/>
        </w:rPr>
        <w:t>, March 30–April 1, in Aarhus, Denmark</w:t>
      </w:r>
    </w:p>
    <w:p w14:paraId="3ADA338E" w14:textId="19C4684A" w:rsidR="001D5748" w:rsidRPr="00BD3205" w:rsidRDefault="001D5748" w:rsidP="002321D1">
      <w:pPr>
        <w:pStyle w:val="ListParagraph"/>
        <w:numPr>
          <w:ilvl w:val="0"/>
          <w:numId w:val="3"/>
        </w:numPr>
        <w:spacing w:before="100" w:beforeAutospacing="1" w:after="100" w:afterAutospacing="1"/>
        <w:rPr>
          <w:rFonts w:ascii="Arial" w:hAnsi="Arial" w:cs="Arial"/>
          <w:sz w:val="22"/>
          <w:szCs w:val="22"/>
        </w:rPr>
      </w:pPr>
      <w:r w:rsidRPr="00BD3205">
        <w:rPr>
          <w:rStyle w:val="t286pc"/>
          <w:rFonts w:ascii="Arial" w:eastAsiaTheme="majorEastAsia" w:hAnsi="Arial" w:cs="Arial"/>
          <w:sz w:val="22"/>
          <w:szCs w:val="22"/>
        </w:rPr>
        <w:t>Arctic Encounter Symposium: April 15–18, 2026; Anchorage, Alaska, US</w:t>
      </w:r>
    </w:p>
    <w:p w14:paraId="06F9FE14" w14:textId="1D79BC03" w:rsidR="001D5748" w:rsidRPr="00FF7E1D" w:rsidRDefault="00BD3205" w:rsidP="00BF6182">
      <w:pPr>
        <w:pStyle w:val="ListParagraph"/>
        <w:numPr>
          <w:ilvl w:val="0"/>
          <w:numId w:val="3"/>
        </w:numPr>
        <w:spacing w:before="100" w:beforeAutospacing="1" w:after="100" w:afterAutospacing="1"/>
        <w:rPr>
          <w:rStyle w:val="t286pc"/>
          <w:rFonts w:ascii="Arial" w:hAnsi="Arial" w:cs="Arial"/>
          <w:sz w:val="22"/>
          <w:szCs w:val="22"/>
        </w:rPr>
      </w:pPr>
      <w:r w:rsidRPr="00987F98">
        <w:rPr>
          <w:rStyle w:val="t286pc"/>
          <w:rFonts w:ascii="Arial" w:eastAsiaTheme="majorEastAsia" w:hAnsi="Arial" w:cs="Arial"/>
          <w:sz w:val="22"/>
          <w:szCs w:val="22"/>
        </w:rPr>
        <w:t>30th Polar Libraries Colloquy: June 7–13, 2026</w:t>
      </w:r>
      <w:r w:rsidR="00987F98" w:rsidRPr="00987F98">
        <w:rPr>
          <w:rStyle w:val="t286pc"/>
          <w:rFonts w:ascii="Arial" w:eastAsiaTheme="majorEastAsia" w:hAnsi="Arial" w:cs="Arial"/>
          <w:sz w:val="22"/>
          <w:szCs w:val="22"/>
        </w:rPr>
        <w:t>;</w:t>
      </w:r>
      <w:r w:rsidR="00987F98">
        <w:rPr>
          <w:rStyle w:val="t286pc"/>
          <w:rFonts w:ascii="Arial" w:eastAsiaTheme="majorEastAsia" w:hAnsi="Arial" w:cs="Arial"/>
          <w:sz w:val="22"/>
          <w:szCs w:val="22"/>
        </w:rPr>
        <w:t xml:space="preserve"> </w:t>
      </w:r>
      <w:r w:rsidRPr="00987F98">
        <w:rPr>
          <w:rStyle w:val="t286pc"/>
          <w:rFonts w:ascii="Arial" w:eastAsiaTheme="majorEastAsia" w:hAnsi="Arial" w:cs="Arial"/>
          <w:sz w:val="22"/>
          <w:szCs w:val="22"/>
        </w:rPr>
        <w:t>Columbus, Ohio, US</w:t>
      </w:r>
    </w:p>
    <w:p w14:paraId="76E2CF12" w14:textId="33778CB4" w:rsidR="00FF7E1D" w:rsidRDefault="00FF7E1D" w:rsidP="00BF6182">
      <w:pPr>
        <w:pStyle w:val="ListParagraph"/>
        <w:numPr>
          <w:ilvl w:val="0"/>
          <w:numId w:val="3"/>
        </w:numPr>
        <w:spacing w:before="100" w:beforeAutospacing="1" w:after="100" w:afterAutospacing="1"/>
        <w:rPr>
          <w:rFonts w:ascii="Arial" w:hAnsi="Arial" w:cs="Arial"/>
          <w:sz w:val="22"/>
          <w:szCs w:val="22"/>
        </w:rPr>
      </w:pPr>
      <w:r w:rsidRPr="00FF7E1D">
        <w:rPr>
          <w:rFonts w:ascii="Arial" w:hAnsi="Arial" w:cs="Arial"/>
          <w:sz w:val="22"/>
          <w:szCs w:val="22"/>
        </w:rPr>
        <w:t>International Symposium on Interactions of Ice Sheets and Glaciers with the Ocean</w:t>
      </w:r>
      <w:r w:rsidR="005600CB">
        <w:rPr>
          <w:rFonts w:ascii="Arial" w:hAnsi="Arial" w:cs="Arial"/>
          <w:sz w:val="22"/>
          <w:szCs w:val="22"/>
        </w:rPr>
        <w:t xml:space="preserve"> (International Glaciology Society)</w:t>
      </w:r>
      <w:r w:rsidR="005F6441">
        <w:rPr>
          <w:rFonts w:ascii="Arial" w:hAnsi="Arial" w:cs="Arial"/>
          <w:sz w:val="22"/>
          <w:szCs w:val="22"/>
        </w:rPr>
        <w:t>:</w:t>
      </w:r>
      <w:r w:rsidR="005F6441" w:rsidRPr="005F6441">
        <w:t xml:space="preserve"> </w:t>
      </w:r>
      <w:r w:rsidR="005F6441" w:rsidRPr="005F6441">
        <w:rPr>
          <w:rFonts w:ascii="Arial" w:hAnsi="Arial" w:cs="Arial"/>
          <w:sz w:val="22"/>
          <w:szCs w:val="22"/>
        </w:rPr>
        <w:t>Jul 12 - 17, 2026</w:t>
      </w:r>
      <w:r w:rsidR="005F6441">
        <w:rPr>
          <w:rFonts w:ascii="Arial" w:hAnsi="Arial" w:cs="Arial"/>
          <w:sz w:val="22"/>
          <w:szCs w:val="22"/>
        </w:rPr>
        <w:t xml:space="preserve">; </w:t>
      </w:r>
      <w:r w:rsidR="005F6441" w:rsidRPr="005F6441">
        <w:rPr>
          <w:rFonts w:ascii="Arial" w:hAnsi="Arial" w:cs="Arial"/>
          <w:sz w:val="22"/>
          <w:szCs w:val="22"/>
        </w:rPr>
        <w:t>La Jolla, CA, United States</w:t>
      </w:r>
      <w:r w:rsidR="006409F8">
        <w:rPr>
          <w:rFonts w:ascii="Arial" w:hAnsi="Arial" w:cs="Arial"/>
          <w:sz w:val="22"/>
          <w:szCs w:val="22"/>
        </w:rPr>
        <w:t>.</w:t>
      </w:r>
    </w:p>
    <w:p w14:paraId="7ECAF69D" w14:textId="7719E11A" w:rsidR="006409F8" w:rsidRDefault="006409F8" w:rsidP="00BF6182">
      <w:pPr>
        <w:pStyle w:val="ListParagraph"/>
        <w:numPr>
          <w:ilvl w:val="0"/>
          <w:numId w:val="3"/>
        </w:numPr>
        <w:spacing w:before="100" w:beforeAutospacing="1" w:after="100" w:afterAutospacing="1"/>
        <w:rPr>
          <w:rFonts w:ascii="Arial" w:hAnsi="Arial" w:cs="Arial"/>
          <w:sz w:val="22"/>
          <w:szCs w:val="22"/>
        </w:rPr>
      </w:pPr>
      <w:r w:rsidRPr="006409F8">
        <w:rPr>
          <w:rFonts w:ascii="Arial" w:hAnsi="Arial" w:cs="Arial"/>
          <w:sz w:val="22"/>
          <w:szCs w:val="22"/>
        </w:rPr>
        <w:t>The 2026 IGS British Branch meeting</w:t>
      </w:r>
      <w:r>
        <w:rPr>
          <w:rFonts w:ascii="Arial" w:hAnsi="Arial" w:cs="Arial"/>
          <w:sz w:val="22"/>
          <w:szCs w:val="22"/>
        </w:rPr>
        <w:t xml:space="preserve">: </w:t>
      </w:r>
      <w:r w:rsidRPr="006409F8">
        <w:rPr>
          <w:rFonts w:ascii="Arial" w:hAnsi="Arial" w:cs="Arial"/>
          <w:sz w:val="22"/>
          <w:szCs w:val="22"/>
        </w:rPr>
        <w:t>7</w:t>
      </w:r>
      <w:r>
        <w:rPr>
          <w:rFonts w:ascii="Arial" w:hAnsi="Arial" w:cs="Arial"/>
          <w:sz w:val="22"/>
          <w:szCs w:val="22"/>
        </w:rPr>
        <w:t xml:space="preserve"> - </w:t>
      </w:r>
      <w:r w:rsidRPr="006409F8">
        <w:rPr>
          <w:rFonts w:ascii="Arial" w:hAnsi="Arial" w:cs="Arial"/>
          <w:sz w:val="22"/>
          <w:szCs w:val="22"/>
        </w:rPr>
        <w:t>8 September 2026</w:t>
      </w:r>
      <w:r>
        <w:rPr>
          <w:rFonts w:ascii="Arial" w:hAnsi="Arial" w:cs="Arial"/>
          <w:sz w:val="22"/>
          <w:szCs w:val="22"/>
        </w:rPr>
        <w:t xml:space="preserve">, </w:t>
      </w:r>
      <w:r w:rsidR="00324DBE" w:rsidRPr="00324DBE">
        <w:rPr>
          <w:rFonts w:ascii="Arial" w:hAnsi="Arial" w:cs="Arial"/>
          <w:sz w:val="22"/>
          <w:szCs w:val="22"/>
        </w:rPr>
        <w:t>Aberdeen</w:t>
      </w:r>
      <w:r w:rsidR="00324DBE">
        <w:rPr>
          <w:rFonts w:ascii="Arial" w:hAnsi="Arial" w:cs="Arial"/>
          <w:sz w:val="22"/>
          <w:szCs w:val="22"/>
        </w:rPr>
        <w:t>, UK</w:t>
      </w:r>
    </w:p>
    <w:p w14:paraId="2FA0C306" w14:textId="7C4790E9" w:rsidR="00545CE7" w:rsidRDefault="00545CE7" w:rsidP="00BF6182">
      <w:pPr>
        <w:pStyle w:val="ListParagraph"/>
        <w:numPr>
          <w:ilvl w:val="0"/>
          <w:numId w:val="3"/>
        </w:numPr>
        <w:spacing w:before="100" w:beforeAutospacing="1" w:after="100" w:afterAutospacing="1"/>
        <w:rPr>
          <w:rFonts w:ascii="Arial" w:hAnsi="Arial" w:cs="Arial"/>
          <w:sz w:val="22"/>
          <w:szCs w:val="22"/>
        </w:rPr>
      </w:pPr>
      <w:r w:rsidRPr="00545CE7">
        <w:rPr>
          <w:rFonts w:ascii="Arial" w:hAnsi="Arial" w:cs="Arial"/>
          <w:sz w:val="22"/>
          <w:szCs w:val="22"/>
        </w:rPr>
        <w:t>19th Polar Law Symposium: 9–11 Nov 2026, Hamilton, New Zealand.</w:t>
      </w:r>
    </w:p>
    <w:p w14:paraId="6B7EB9AA" w14:textId="77777777" w:rsidR="00CD3B7C" w:rsidRPr="009F1184" w:rsidRDefault="00CD3B7C" w:rsidP="00CD3B7C">
      <w:pPr>
        <w:pStyle w:val="ListParagraph"/>
        <w:numPr>
          <w:ilvl w:val="0"/>
          <w:numId w:val="3"/>
        </w:numPr>
        <w:jc w:val="both"/>
        <w:rPr>
          <w:rFonts w:ascii="Arial" w:hAnsi="Arial" w:cs="Arial"/>
          <w:i/>
          <w:iCs/>
          <w:sz w:val="22"/>
        </w:rPr>
      </w:pPr>
      <w:r w:rsidRPr="009F1184">
        <w:rPr>
          <w:rFonts w:ascii="Arial" w:hAnsi="Arial" w:cs="Arial"/>
          <w:i/>
          <w:iCs/>
          <w:sz w:val="22"/>
        </w:rPr>
        <w:t>or similar</w:t>
      </w:r>
    </w:p>
    <w:p w14:paraId="77A5A837" w14:textId="77777777" w:rsidR="00CD3B7C" w:rsidRDefault="00CD3B7C" w:rsidP="00CD3B7C">
      <w:pPr>
        <w:ind w:firstLine="426"/>
        <w:jc w:val="both"/>
        <w:rPr>
          <w:rFonts w:ascii="Arial" w:hAnsi="Arial" w:cs="Arial"/>
          <w:sz w:val="22"/>
          <w:szCs w:val="22"/>
        </w:rPr>
      </w:pPr>
    </w:p>
    <w:p w14:paraId="293330C1" w14:textId="52C98424" w:rsidR="00CD3B7C" w:rsidRPr="00E02F88" w:rsidRDefault="00CD3B7C" w:rsidP="00CD3B7C">
      <w:pPr>
        <w:ind w:left="284" w:firstLine="567"/>
        <w:jc w:val="both"/>
        <w:rPr>
          <w:rFonts w:ascii="Arial" w:hAnsi="Arial" w:cs="Arial"/>
          <w:i/>
          <w:sz w:val="22"/>
          <w:szCs w:val="22"/>
        </w:rPr>
      </w:pPr>
      <w:r w:rsidRPr="00CC1AA8">
        <w:rPr>
          <w:rFonts w:ascii="Arial" w:hAnsi="Arial" w:cs="Arial"/>
          <w:b/>
          <w:i/>
          <w:sz w:val="22"/>
          <w:szCs w:val="22"/>
        </w:rPr>
        <w:t>Target:</w:t>
      </w:r>
      <w:r w:rsidRPr="00CC1AA8">
        <w:rPr>
          <w:rFonts w:ascii="Arial" w:hAnsi="Arial" w:cs="Arial"/>
          <w:i/>
          <w:sz w:val="22"/>
          <w:szCs w:val="22"/>
        </w:rPr>
        <w:t xml:space="preserve"> 3-5 awards (max budget </w:t>
      </w:r>
      <w:r w:rsidRPr="00CC1AA8">
        <w:rPr>
          <w:rFonts w:ascii="Arial" w:hAnsi="Arial" w:cs="Arial"/>
          <w:i/>
          <w:iCs/>
          <w:sz w:val="22"/>
          <w:szCs w:val="22"/>
        </w:rPr>
        <w:t>2</w:t>
      </w:r>
      <w:r w:rsidRPr="18FAB6A9">
        <w:rPr>
          <w:rFonts w:ascii="Arial" w:hAnsi="Arial" w:cs="Arial"/>
          <w:i/>
          <w:iCs/>
          <w:sz w:val="22"/>
          <w:szCs w:val="22"/>
        </w:rPr>
        <w:t>,</w:t>
      </w:r>
      <w:r w:rsidRPr="00CC1AA8">
        <w:rPr>
          <w:rFonts w:ascii="Arial" w:hAnsi="Arial" w:cs="Arial"/>
          <w:i/>
          <w:iCs/>
          <w:sz w:val="22"/>
          <w:szCs w:val="22"/>
        </w:rPr>
        <w:t>500</w:t>
      </w:r>
      <w:r w:rsidRPr="00CC1AA8">
        <w:rPr>
          <w:rFonts w:ascii="Arial" w:hAnsi="Arial" w:cs="Arial"/>
          <w:i/>
          <w:sz w:val="22"/>
          <w:szCs w:val="22"/>
        </w:rPr>
        <w:t>€ per award</w:t>
      </w:r>
      <w:r>
        <w:rPr>
          <w:rFonts w:ascii="Arial" w:hAnsi="Arial" w:cs="Arial"/>
          <w:i/>
          <w:sz w:val="22"/>
          <w:szCs w:val="22"/>
        </w:rPr>
        <w:t xml:space="preserve"> per annum</w:t>
      </w:r>
      <w:r w:rsidRPr="00CC1AA8">
        <w:rPr>
          <w:rFonts w:ascii="Arial" w:hAnsi="Arial" w:cs="Arial"/>
          <w:i/>
          <w:sz w:val="22"/>
          <w:szCs w:val="22"/>
        </w:rPr>
        <w:t>)</w:t>
      </w:r>
    </w:p>
    <w:p w14:paraId="1F50EDEB" w14:textId="77777777" w:rsidR="00CD3B7C" w:rsidRDefault="00CD3B7C" w:rsidP="00E82BF3">
      <w:pPr>
        <w:rPr>
          <w:rFonts w:ascii="Arial" w:hAnsi="Arial" w:cs="Arial"/>
          <w:b/>
          <w:bCs/>
          <w:sz w:val="28"/>
          <w:szCs w:val="32"/>
        </w:rPr>
      </w:pPr>
    </w:p>
    <w:p w14:paraId="7EC4226A" w14:textId="77777777" w:rsidR="00CD3B7C" w:rsidRDefault="00CD3B7C" w:rsidP="00CD3B7C">
      <w:pPr>
        <w:ind w:firstLine="426"/>
        <w:rPr>
          <w:rFonts w:ascii="Arial" w:hAnsi="Arial" w:cs="Arial"/>
          <w:b/>
          <w:bCs/>
          <w:sz w:val="28"/>
          <w:szCs w:val="32"/>
        </w:rPr>
      </w:pPr>
      <w:r w:rsidRPr="00EF013A">
        <w:rPr>
          <w:rFonts w:ascii="Arial" w:hAnsi="Arial" w:cs="Arial"/>
          <w:b/>
          <w:bCs/>
          <w:sz w:val="28"/>
          <w:szCs w:val="32"/>
        </w:rPr>
        <w:t>Expected Impact</w:t>
      </w:r>
      <w:r>
        <w:rPr>
          <w:rFonts w:ascii="Arial" w:hAnsi="Arial" w:cs="Arial"/>
          <w:b/>
          <w:bCs/>
          <w:sz w:val="28"/>
          <w:szCs w:val="32"/>
        </w:rPr>
        <w:t xml:space="preserve"> of the Programme</w:t>
      </w:r>
    </w:p>
    <w:p w14:paraId="456938BD" w14:textId="77777777" w:rsidR="00CD3B7C" w:rsidRDefault="00CD3B7C" w:rsidP="00CD3B7C">
      <w:pPr>
        <w:ind w:firstLine="426"/>
        <w:jc w:val="both"/>
        <w:rPr>
          <w:rFonts w:ascii="Arial" w:hAnsi="Arial" w:cs="Arial"/>
          <w:b/>
          <w:bCs/>
          <w:sz w:val="28"/>
          <w:szCs w:val="32"/>
        </w:rPr>
      </w:pPr>
    </w:p>
    <w:p w14:paraId="4CB77714" w14:textId="30DE2B96" w:rsidR="00106710" w:rsidRDefault="00106710" w:rsidP="00E82BF3">
      <w:pPr>
        <w:ind w:left="426"/>
        <w:jc w:val="both"/>
        <w:rPr>
          <w:rFonts w:ascii="Arial" w:hAnsi="Arial" w:cs="Arial"/>
        </w:rPr>
      </w:pPr>
    </w:p>
    <w:p w14:paraId="37E14A77" w14:textId="4FCFF30E" w:rsidR="00106710" w:rsidRPr="00106710" w:rsidRDefault="00106710" w:rsidP="00E82BF3">
      <w:pPr>
        <w:ind w:left="426"/>
        <w:jc w:val="both"/>
        <w:rPr>
          <w:rFonts w:ascii="Arial" w:hAnsi="Arial" w:cs="Arial"/>
          <w:sz w:val="22"/>
          <w:szCs w:val="22"/>
        </w:rPr>
      </w:pPr>
      <w:r w:rsidRPr="00106710">
        <w:rPr>
          <w:rFonts w:ascii="Arial" w:hAnsi="Arial" w:cs="Arial"/>
          <w:sz w:val="22"/>
          <w:szCs w:val="22"/>
        </w:rPr>
        <w:lastRenderedPageBreak/>
        <w:t xml:space="preserve">The Arctic Research Networking Programme continues to directly advance the aims of </w:t>
      </w:r>
      <w:r w:rsidRPr="00106710">
        <w:rPr>
          <w:rFonts w:ascii="Arial" w:hAnsi="Arial" w:cs="Arial"/>
          <w:i/>
          <w:iCs/>
          <w:sz w:val="22"/>
          <w:szCs w:val="22"/>
        </w:rPr>
        <w:t>Global Ireland – A Strategy for the Nordic Region</w:t>
      </w:r>
      <w:r w:rsidRPr="00106710">
        <w:rPr>
          <w:rFonts w:ascii="Arial" w:hAnsi="Arial" w:cs="Arial"/>
          <w:sz w:val="22"/>
          <w:szCs w:val="22"/>
        </w:rPr>
        <w:t xml:space="preserve">. Building on the success/achievements of its first year, the Programme is delivering tangible contributions to key Arctic challenges, including biodiversity, climate, ocean health, pollutants, emergency preparedness, and the wellbeing of Arctic communities. It is also strengthening collaborative linkages between Irish researchers and institutions and their counterparts in Arctic Council member states, thereby enhancing the international visibility and reputation of Irish expertise. These emerging partnerships are expected to foster deeper educational connections between Irish and Nordic HEIs and to help attract international scientific talent to Ireland. Ultimately, the growing network of collaborations will create new opportunities for joint research and position Irish teams for success in securing EC-funded initiatives such as </w:t>
      </w:r>
      <w:r>
        <w:rPr>
          <w:rFonts w:ascii="Arial" w:eastAsia="Arial" w:hAnsi="Arial" w:cs="Arial"/>
          <w:sz w:val="22"/>
          <w:szCs w:val="22"/>
        </w:rPr>
        <w:t xml:space="preserve">Horizon Europe, the Mission to Restore Our Ocean and Waters by 2030, </w:t>
      </w:r>
      <w:r w:rsidRPr="00106710">
        <w:rPr>
          <w:rFonts w:ascii="Arial" w:hAnsi="Arial" w:cs="Arial"/>
          <w:sz w:val="22"/>
          <w:szCs w:val="22"/>
        </w:rPr>
        <w:t>COST Actions, MSCA DNs, MSCA PF, and Interreg NPA programmes.</w:t>
      </w:r>
    </w:p>
    <w:p w14:paraId="2A6F56B4" w14:textId="77777777" w:rsidR="0089505C" w:rsidRDefault="0089505C" w:rsidP="00E82BF3">
      <w:pPr>
        <w:ind w:firstLine="426"/>
        <w:rPr>
          <w:rFonts w:ascii="Arial" w:hAnsi="Arial" w:cs="Arial"/>
          <w:b/>
          <w:bCs/>
          <w:sz w:val="28"/>
          <w:szCs w:val="28"/>
        </w:rPr>
      </w:pPr>
    </w:p>
    <w:p w14:paraId="64DF388B" w14:textId="217BEE3D" w:rsidR="00E82BF3" w:rsidRDefault="00E82BF3" w:rsidP="00E82BF3">
      <w:pPr>
        <w:ind w:firstLine="426"/>
        <w:rPr>
          <w:rFonts w:ascii="Arial" w:hAnsi="Arial" w:cs="Arial"/>
          <w:b/>
          <w:bCs/>
          <w:sz w:val="28"/>
          <w:szCs w:val="28"/>
        </w:rPr>
      </w:pPr>
      <w:r>
        <w:rPr>
          <w:rFonts w:ascii="Arial" w:hAnsi="Arial" w:cs="Arial"/>
          <w:b/>
          <w:bCs/>
          <w:sz w:val="28"/>
          <w:szCs w:val="28"/>
        </w:rPr>
        <w:t>Timeline</w:t>
      </w:r>
    </w:p>
    <w:p w14:paraId="11D113F6" w14:textId="77777777" w:rsidR="00E82BF3" w:rsidRPr="009253AB" w:rsidRDefault="00E82BF3" w:rsidP="639CD4B9">
      <w:pPr>
        <w:ind w:firstLine="426"/>
        <w:rPr>
          <w:rFonts w:ascii="Arial" w:hAnsi="Arial" w:cs="Arial"/>
          <w:b/>
          <w:bCs/>
          <w:highlight w:val="yellow"/>
        </w:rPr>
      </w:pPr>
    </w:p>
    <w:p w14:paraId="569750E7" w14:textId="6B7DB7AC" w:rsidR="00E82BF3" w:rsidRPr="009253AB" w:rsidRDefault="00E82BF3" w:rsidP="639CD4B9">
      <w:pPr>
        <w:pStyle w:val="ListParagraph"/>
        <w:numPr>
          <w:ilvl w:val="0"/>
          <w:numId w:val="6"/>
        </w:numPr>
        <w:ind w:left="1134" w:hanging="425"/>
        <w:rPr>
          <w:rFonts w:ascii="Arial" w:hAnsi="Arial" w:cs="Arial"/>
          <w:sz w:val="20"/>
          <w:szCs w:val="20"/>
        </w:rPr>
      </w:pPr>
      <w:r w:rsidRPr="009253AB">
        <w:rPr>
          <w:rFonts w:ascii="Arial" w:hAnsi="Arial" w:cs="Arial"/>
          <w:sz w:val="22"/>
          <w:szCs w:val="22"/>
        </w:rPr>
        <w:t>Program launch</w:t>
      </w:r>
      <w:r w:rsidR="04B07006" w:rsidRPr="009253AB">
        <w:rPr>
          <w:rFonts w:ascii="Arial" w:hAnsi="Arial" w:cs="Arial"/>
          <w:sz w:val="22"/>
          <w:szCs w:val="22"/>
        </w:rPr>
        <w:t>:</w:t>
      </w:r>
      <w:r w:rsidRPr="009253AB">
        <w:rPr>
          <w:rFonts w:ascii="Arial" w:hAnsi="Arial" w:cs="Arial"/>
          <w:sz w:val="22"/>
          <w:szCs w:val="22"/>
        </w:rPr>
        <w:t xml:space="preserve"> </w:t>
      </w:r>
      <w:proofErr w:type="gramStart"/>
      <w:r w:rsidR="00B732D6" w:rsidRPr="009253AB">
        <w:rPr>
          <w:rFonts w:ascii="Arial" w:hAnsi="Arial" w:cs="Arial"/>
          <w:sz w:val="22"/>
          <w:szCs w:val="22"/>
        </w:rPr>
        <w:t>5</w:t>
      </w:r>
      <w:r w:rsidR="02D12BE4" w:rsidRPr="009253AB">
        <w:rPr>
          <w:rFonts w:ascii="Arial" w:hAnsi="Arial" w:cs="Arial"/>
          <w:sz w:val="22"/>
          <w:szCs w:val="22"/>
        </w:rPr>
        <w:t xml:space="preserve"> </w:t>
      </w:r>
      <w:r w:rsidR="47AB77CD" w:rsidRPr="009253AB">
        <w:rPr>
          <w:rFonts w:ascii="Arial" w:hAnsi="Arial" w:cs="Arial"/>
          <w:sz w:val="22"/>
          <w:szCs w:val="22"/>
        </w:rPr>
        <w:t xml:space="preserve"> January</w:t>
      </w:r>
      <w:proofErr w:type="gramEnd"/>
      <w:r w:rsidR="47AB77CD" w:rsidRPr="009253AB">
        <w:rPr>
          <w:rFonts w:ascii="Arial" w:hAnsi="Arial" w:cs="Arial"/>
          <w:sz w:val="22"/>
          <w:szCs w:val="22"/>
        </w:rPr>
        <w:t xml:space="preserve"> 2026</w:t>
      </w:r>
    </w:p>
    <w:p w14:paraId="06078FEE" w14:textId="5D223488" w:rsidR="00E82BF3" w:rsidRPr="009253AB" w:rsidRDefault="00E82BF3">
      <w:pPr>
        <w:pStyle w:val="ListParagraph"/>
        <w:numPr>
          <w:ilvl w:val="0"/>
          <w:numId w:val="6"/>
        </w:numPr>
        <w:ind w:left="1134" w:hanging="425"/>
        <w:rPr>
          <w:rFonts w:ascii="Arial" w:hAnsi="Arial" w:cs="Arial"/>
          <w:sz w:val="22"/>
          <w:szCs w:val="22"/>
        </w:rPr>
      </w:pPr>
      <w:r w:rsidRPr="009253AB">
        <w:rPr>
          <w:rFonts w:ascii="Arial" w:hAnsi="Arial" w:cs="Arial"/>
          <w:sz w:val="22"/>
          <w:szCs w:val="22"/>
        </w:rPr>
        <w:t>Call deadline:</w:t>
      </w:r>
      <w:r w:rsidR="74C9A997" w:rsidRPr="009253AB">
        <w:rPr>
          <w:rFonts w:ascii="Arial" w:hAnsi="Arial" w:cs="Arial"/>
          <w:sz w:val="22"/>
          <w:szCs w:val="22"/>
        </w:rPr>
        <w:t>21st</w:t>
      </w:r>
      <w:r w:rsidR="422BC89E" w:rsidRPr="009253AB">
        <w:rPr>
          <w:rFonts w:ascii="Arial" w:hAnsi="Arial" w:cs="Arial"/>
          <w:sz w:val="22"/>
          <w:szCs w:val="22"/>
        </w:rPr>
        <w:t xml:space="preserve"> </w:t>
      </w:r>
      <w:r w:rsidRPr="009253AB">
        <w:rPr>
          <w:rFonts w:ascii="Arial" w:hAnsi="Arial" w:cs="Arial"/>
          <w:sz w:val="22"/>
          <w:szCs w:val="22"/>
        </w:rPr>
        <w:t>January 202</w:t>
      </w:r>
      <w:r w:rsidR="00E1499D" w:rsidRPr="009253AB">
        <w:rPr>
          <w:rFonts w:ascii="Arial" w:hAnsi="Arial" w:cs="Arial"/>
          <w:sz w:val="22"/>
          <w:szCs w:val="22"/>
        </w:rPr>
        <w:t>6</w:t>
      </w:r>
    </w:p>
    <w:p w14:paraId="28B17447" w14:textId="22193B82" w:rsidR="00E82BF3" w:rsidRPr="009253AB" w:rsidRDefault="00E82BF3" w:rsidP="639CD4B9">
      <w:pPr>
        <w:pStyle w:val="ListParagraph"/>
        <w:numPr>
          <w:ilvl w:val="0"/>
          <w:numId w:val="6"/>
        </w:numPr>
        <w:ind w:left="1134" w:hanging="425"/>
        <w:rPr>
          <w:rFonts w:ascii="Arial" w:hAnsi="Arial" w:cs="Arial"/>
          <w:sz w:val="22"/>
          <w:szCs w:val="22"/>
        </w:rPr>
      </w:pPr>
      <w:r w:rsidRPr="009253AB">
        <w:rPr>
          <w:rFonts w:ascii="Arial" w:hAnsi="Arial" w:cs="Arial"/>
          <w:sz w:val="22"/>
          <w:szCs w:val="22"/>
        </w:rPr>
        <w:t>Awards start</w:t>
      </w:r>
      <w:r w:rsidR="46B361CA" w:rsidRPr="009253AB">
        <w:rPr>
          <w:rFonts w:ascii="Arial" w:hAnsi="Arial" w:cs="Arial"/>
          <w:sz w:val="22"/>
          <w:szCs w:val="22"/>
        </w:rPr>
        <w:t>:</w:t>
      </w:r>
      <w:r w:rsidRPr="009253AB">
        <w:rPr>
          <w:rFonts w:ascii="Arial" w:hAnsi="Arial" w:cs="Arial"/>
          <w:sz w:val="22"/>
          <w:szCs w:val="22"/>
        </w:rPr>
        <w:t xml:space="preserve"> </w:t>
      </w:r>
      <w:r w:rsidR="2C7F5042" w:rsidRPr="009253AB">
        <w:rPr>
          <w:rFonts w:ascii="Arial" w:hAnsi="Arial" w:cs="Arial"/>
          <w:sz w:val="22"/>
          <w:szCs w:val="22"/>
        </w:rPr>
        <w:t>1</w:t>
      </w:r>
      <w:r w:rsidR="746D08E3" w:rsidRPr="009253AB">
        <w:rPr>
          <w:rFonts w:ascii="Arial" w:hAnsi="Arial" w:cs="Arial"/>
          <w:sz w:val="22"/>
          <w:szCs w:val="22"/>
        </w:rPr>
        <w:t>1th</w:t>
      </w:r>
      <w:r w:rsidRPr="009253AB">
        <w:rPr>
          <w:rFonts w:ascii="Arial" w:hAnsi="Arial" w:cs="Arial"/>
          <w:sz w:val="22"/>
          <w:szCs w:val="22"/>
        </w:rPr>
        <w:t xml:space="preserve"> February 202</w:t>
      </w:r>
      <w:r w:rsidR="00E1499D" w:rsidRPr="009253AB">
        <w:rPr>
          <w:rFonts w:ascii="Arial" w:hAnsi="Arial" w:cs="Arial"/>
          <w:sz w:val="22"/>
          <w:szCs w:val="22"/>
        </w:rPr>
        <w:t>6</w:t>
      </w:r>
      <w:r w:rsidRPr="009253AB">
        <w:rPr>
          <w:rFonts w:ascii="Arial" w:hAnsi="Arial" w:cs="Arial"/>
          <w:sz w:val="22"/>
          <w:szCs w:val="22"/>
        </w:rPr>
        <w:t xml:space="preserve"> for 1</w:t>
      </w:r>
      <w:r w:rsidR="00BD79A9" w:rsidRPr="009253AB">
        <w:rPr>
          <w:rFonts w:ascii="Arial" w:hAnsi="Arial" w:cs="Arial"/>
          <w:sz w:val="22"/>
          <w:szCs w:val="22"/>
        </w:rPr>
        <w:t>1</w:t>
      </w:r>
      <w:r w:rsidRPr="009253AB">
        <w:rPr>
          <w:rFonts w:ascii="Arial" w:hAnsi="Arial" w:cs="Arial"/>
          <w:sz w:val="22"/>
          <w:szCs w:val="22"/>
        </w:rPr>
        <w:t xml:space="preserve"> months. </w:t>
      </w:r>
      <w:r w:rsidR="00980B48" w:rsidRPr="009253AB">
        <w:rPr>
          <w:rFonts w:ascii="Arial" w:hAnsi="Arial" w:cs="Arial"/>
          <w:sz w:val="22"/>
          <w:szCs w:val="22"/>
        </w:rPr>
        <w:t xml:space="preserve">Please note all awards must be completed </w:t>
      </w:r>
      <w:r w:rsidR="007039B0" w:rsidRPr="009253AB">
        <w:rPr>
          <w:rFonts w:ascii="Arial" w:hAnsi="Arial" w:cs="Arial"/>
          <w:sz w:val="22"/>
          <w:szCs w:val="22"/>
        </w:rPr>
        <w:t>mid-December</w:t>
      </w:r>
      <w:r w:rsidR="00980B48" w:rsidRPr="009253AB">
        <w:rPr>
          <w:rFonts w:ascii="Arial" w:hAnsi="Arial" w:cs="Arial"/>
          <w:sz w:val="22"/>
          <w:szCs w:val="22"/>
        </w:rPr>
        <w:t xml:space="preserve"> 2026</w:t>
      </w:r>
      <w:r w:rsidR="00B45EA5" w:rsidRPr="009253AB">
        <w:rPr>
          <w:rFonts w:ascii="Arial" w:hAnsi="Arial" w:cs="Arial"/>
          <w:sz w:val="22"/>
          <w:szCs w:val="22"/>
        </w:rPr>
        <w:t>.</w:t>
      </w:r>
    </w:p>
    <w:p w14:paraId="4D43F108" w14:textId="722C370A" w:rsidR="009253AB" w:rsidRDefault="009253AB" w:rsidP="009253AB"/>
    <w:p w14:paraId="42828D62" w14:textId="77777777" w:rsidR="009253AB" w:rsidRDefault="009253AB" w:rsidP="009253AB">
      <w:pPr>
        <w:ind w:left="720"/>
        <w:rPr>
          <w:rFonts w:ascii="Aptos" w:eastAsia="Aptos" w:hAnsi="Aptos" w:cs="Aptos"/>
        </w:rPr>
      </w:pPr>
    </w:p>
    <w:p w14:paraId="4B5F6B22" w14:textId="77777777" w:rsidR="009253AB" w:rsidRDefault="009253AB" w:rsidP="00E82BF3">
      <w:pPr>
        <w:ind w:firstLine="426"/>
        <w:rPr>
          <w:rFonts w:ascii="Arial" w:hAnsi="Arial" w:cs="Arial"/>
          <w:b/>
          <w:bCs/>
          <w:sz w:val="28"/>
          <w:szCs w:val="28"/>
        </w:rPr>
      </w:pPr>
    </w:p>
    <w:p w14:paraId="164180DB" w14:textId="77777777" w:rsidR="00EC5D81" w:rsidRDefault="00EC5D81" w:rsidP="00EC5D81">
      <w:pPr>
        <w:ind w:firstLine="426"/>
        <w:rPr>
          <w:rFonts w:ascii="Arial" w:hAnsi="Arial" w:cs="Arial"/>
          <w:b/>
          <w:bCs/>
          <w:sz w:val="28"/>
          <w:szCs w:val="28"/>
        </w:rPr>
      </w:pPr>
      <w:r w:rsidRPr="005F6EF0">
        <w:rPr>
          <w:rFonts w:ascii="Arial" w:hAnsi="Arial" w:cs="Arial"/>
          <w:b/>
          <w:bCs/>
          <w:sz w:val="28"/>
          <w:szCs w:val="28"/>
        </w:rPr>
        <w:t>Eligib</w:t>
      </w:r>
      <w:r>
        <w:rPr>
          <w:rFonts w:ascii="Arial" w:hAnsi="Arial" w:cs="Arial"/>
          <w:b/>
          <w:bCs/>
          <w:sz w:val="28"/>
          <w:szCs w:val="28"/>
        </w:rPr>
        <w:t>ility</w:t>
      </w:r>
    </w:p>
    <w:p w14:paraId="69F914FE" w14:textId="77777777" w:rsidR="00EC5D81" w:rsidRPr="00420C98" w:rsidRDefault="00EC5D81" w:rsidP="00EC5D81">
      <w:pPr>
        <w:ind w:firstLine="426"/>
        <w:rPr>
          <w:rFonts w:ascii="Arial" w:hAnsi="Arial" w:cs="Arial"/>
        </w:rPr>
      </w:pPr>
    </w:p>
    <w:p w14:paraId="13A74066" w14:textId="263AFCA7" w:rsidR="00EC5D81" w:rsidRPr="00AC74F4" w:rsidRDefault="0090728D" w:rsidP="00EC5D81">
      <w:pPr>
        <w:ind w:firstLine="426"/>
        <w:rPr>
          <w:rFonts w:ascii="Arial" w:hAnsi="Arial" w:cs="Arial"/>
          <w:sz w:val="22"/>
          <w:szCs w:val="22"/>
        </w:rPr>
      </w:pPr>
      <w:r w:rsidRPr="00AC74F4">
        <w:rPr>
          <w:rFonts w:ascii="Arial" w:hAnsi="Arial" w:cs="Arial"/>
          <w:sz w:val="22"/>
          <w:szCs w:val="22"/>
        </w:rPr>
        <w:t>We welcome applications from</w:t>
      </w:r>
      <w:r w:rsidR="00EC5D81" w:rsidRPr="00AC74F4">
        <w:rPr>
          <w:rFonts w:ascii="Arial" w:hAnsi="Arial" w:cs="Arial"/>
          <w:sz w:val="22"/>
          <w:szCs w:val="22"/>
        </w:rPr>
        <w:t>:</w:t>
      </w:r>
    </w:p>
    <w:p w14:paraId="125E40A8" w14:textId="77777777" w:rsidR="00EC5D81" w:rsidRPr="00AC74F4" w:rsidRDefault="00EC5D81" w:rsidP="00EC5D81">
      <w:pPr>
        <w:ind w:firstLine="426"/>
        <w:rPr>
          <w:rFonts w:ascii="Arial" w:hAnsi="Arial" w:cs="Arial"/>
          <w:sz w:val="22"/>
          <w:szCs w:val="22"/>
        </w:rPr>
      </w:pPr>
    </w:p>
    <w:p w14:paraId="44E317F7" w14:textId="77777777" w:rsidR="00EC5D81" w:rsidRPr="00AC74F4" w:rsidRDefault="00EC5D81" w:rsidP="00EC5D81">
      <w:pPr>
        <w:pStyle w:val="ListParagraph"/>
        <w:numPr>
          <w:ilvl w:val="0"/>
          <w:numId w:val="14"/>
        </w:numPr>
        <w:rPr>
          <w:rFonts w:ascii="Arial" w:hAnsi="Arial" w:cs="Arial"/>
          <w:sz w:val="22"/>
          <w:szCs w:val="22"/>
        </w:rPr>
      </w:pPr>
      <w:r w:rsidRPr="00AC74F4">
        <w:rPr>
          <w:rFonts w:ascii="Arial" w:hAnsi="Arial" w:cs="Arial"/>
          <w:sz w:val="22"/>
          <w:szCs w:val="22"/>
        </w:rPr>
        <w:t xml:space="preserve">Students carrying out a Research Masters or PhD at an </w:t>
      </w:r>
      <w:r w:rsidRPr="00AC74F4">
        <w:rPr>
          <w:rFonts w:ascii="Arial" w:eastAsia="Arial" w:hAnsi="Arial" w:cs="Arial"/>
          <w:sz w:val="22"/>
          <w:szCs w:val="22"/>
        </w:rPr>
        <w:t>RPO. Students may only apply for funding for events taking place up to the final date of their college registration. Proof of support by the Research Supervisor is required.</w:t>
      </w:r>
    </w:p>
    <w:p w14:paraId="4ACBE569" w14:textId="032C0DAF" w:rsidR="00EC5D81" w:rsidRPr="00AC74F4" w:rsidRDefault="00336696" w:rsidP="00EC5D81">
      <w:pPr>
        <w:pStyle w:val="ListParagraph"/>
        <w:numPr>
          <w:ilvl w:val="0"/>
          <w:numId w:val="14"/>
        </w:numPr>
        <w:rPr>
          <w:rFonts w:ascii="Arial" w:hAnsi="Arial" w:cs="Arial"/>
          <w:sz w:val="22"/>
          <w:szCs w:val="22"/>
        </w:rPr>
      </w:pPr>
      <w:r w:rsidRPr="00AC74F4">
        <w:rPr>
          <w:rFonts w:ascii="Arial" w:hAnsi="Arial" w:cs="Arial"/>
          <w:sz w:val="22"/>
          <w:szCs w:val="22"/>
        </w:rPr>
        <w:t>C</w:t>
      </w:r>
      <w:r w:rsidR="00EC5D81" w:rsidRPr="00AC74F4">
        <w:rPr>
          <w:rFonts w:ascii="Arial" w:hAnsi="Arial" w:cs="Arial"/>
          <w:sz w:val="22"/>
          <w:szCs w:val="22"/>
        </w:rPr>
        <w:t xml:space="preserve">ontract researchers </w:t>
      </w:r>
      <w:r w:rsidRPr="00AC74F4">
        <w:rPr>
          <w:rFonts w:ascii="Arial" w:hAnsi="Arial" w:cs="Arial"/>
          <w:sz w:val="22"/>
          <w:szCs w:val="22"/>
        </w:rPr>
        <w:t xml:space="preserve">(e.g., </w:t>
      </w:r>
      <w:r w:rsidR="00B30D61" w:rsidRPr="00AC74F4">
        <w:rPr>
          <w:rFonts w:ascii="Arial" w:hAnsi="Arial" w:cs="Arial"/>
          <w:sz w:val="22"/>
          <w:szCs w:val="22"/>
        </w:rPr>
        <w:t>Research Assistants, Post Doctoral Researchers,</w:t>
      </w:r>
      <w:r w:rsidR="00773D92" w:rsidRPr="00AC74F4">
        <w:rPr>
          <w:rFonts w:ascii="Arial" w:hAnsi="Arial" w:cs="Arial"/>
          <w:sz w:val="22"/>
          <w:szCs w:val="22"/>
        </w:rPr>
        <w:t xml:space="preserve"> Adjunct</w:t>
      </w:r>
      <w:r w:rsidR="00B30D61" w:rsidRPr="00AC74F4">
        <w:rPr>
          <w:rFonts w:ascii="Arial" w:hAnsi="Arial" w:cs="Arial"/>
          <w:sz w:val="22"/>
          <w:szCs w:val="22"/>
        </w:rPr>
        <w:t xml:space="preserve"> </w:t>
      </w:r>
      <w:r w:rsidR="00941DDA" w:rsidRPr="00AC74F4">
        <w:rPr>
          <w:rFonts w:ascii="Arial" w:hAnsi="Arial" w:cs="Arial"/>
          <w:sz w:val="22"/>
          <w:szCs w:val="22"/>
        </w:rPr>
        <w:t>Lecturers</w:t>
      </w:r>
      <w:r w:rsidR="00B30D61" w:rsidRPr="00AC74F4">
        <w:rPr>
          <w:rFonts w:ascii="Arial" w:hAnsi="Arial" w:cs="Arial"/>
          <w:sz w:val="22"/>
          <w:szCs w:val="22"/>
        </w:rPr>
        <w:t xml:space="preserve">) </w:t>
      </w:r>
      <w:r w:rsidR="00EC5D81" w:rsidRPr="00AC74F4">
        <w:rPr>
          <w:rFonts w:ascii="Arial" w:hAnsi="Arial" w:cs="Arial"/>
          <w:sz w:val="22"/>
          <w:szCs w:val="22"/>
        </w:rPr>
        <w:t>employed at an RPO.</w:t>
      </w:r>
      <w:r w:rsidR="00EC5D81" w:rsidRPr="00AC74F4">
        <w:rPr>
          <w:rFonts w:ascii="Arial" w:eastAsia="Arial" w:hAnsi="Arial" w:cs="Arial"/>
          <w:sz w:val="22"/>
          <w:szCs w:val="22"/>
        </w:rPr>
        <w:t xml:space="preserve"> </w:t>
      </w:r>
      <w:r w:rsidR="00773D92" w:rsidRPr="00AC74F4">
        <w:rPr>
          <w:rFonts w:ascii="Arial" w:eastAsia="Arial" w:hAnsi="Arial" w:cs="Arial"/>
          <w:sz w:val="22"/>
          <w:szCs w:val="22"/>
        </w:rPr>
        <w:t>Note, c</w:t>
      </w:r>
      <w:r w:rsidR="00EC5D81" w:rsidRPr="00AC74F4">
        <w:rPr>
          <w:rFonts w:ascii="Arial" w:eastAsia="Arial" w:hAnsi="Arial" w:cs="Arial"/>
          <w:sz w:val="22"/>
          <w:szCs w:val="22"/>
        </w:rPr>
        <w:t>ontract researchers may only apply for funding for events taking place up to their contract end date.</w:t>
      </w:r>
    </w:p>
    <w:p w14:paraId="0B2CB707" w14:textId="0940FA93" w:rsidR="00EC5D81" w:rsidRPr="00AC74F4" w:rsidRDefault="00EC5D81" w:rsidP="00EC5D81">
      <w:pPr>
        <w:pStyle w:val="ListParagraph"/>
        <w:numPr>
          <w:ilvl w:val="0"/>
          <w:numId w:val="14"/>
        </w:numPr>
        <w:rPr>
          <w:rFonts w:ascii="Arial" w:hAnsi="Arial" w:cs="Arial"/>
          <w:sz w:val="22"/>
          <w:szCs w:val="22"/>
        </w:rPr>
      </w:pPr>
      <w:r w:rsidRPr="00AC74F4">
        <w:rPr>
          <w:rFonts w:ascii="Arial" w:hAnsi="Arial" w:cs="Arial"/>
          <w:sz w:val="22"/>
          <w:szCs w:val="22"/>
        </w:rPr>
        <w:t>Full-time members of staff at RPOs</w:t>
      </w:r>
      <w:r w:rsidR="009D4F87" w:rsidRPr="00AC74F4">
        <w:rPr>
          <w:rFonts w:ascii="Arial" w:hAnsi="Arial" w:cs="Arial"/>
          <w:sz w:val="22"/>
          <w:szCs w:val="22"/>
        </w:rPr>
        <w:t xml:space="preserve"> (</w:t>
      </w:r>
      <w:r w:rsidR="0066082A" w:rsidRPr="00AC74F4">
        <w:rPr>
          <w:rFonts w:ascii="Arial" w:hAnsi="Arial" w:cs="Arial"/>
          <w:sz w:val="22"/>
          <w:szCs w:val="22"/>
        </w:rPr>
        <w:t xml:space="preserve">Senior </w:t>
      </w:r>
      <w:r w:rsidR="00663F15" w:rsidRPr="00AC74F4">
        <w:rPr>
          <w:rFonts w:ascii="Arial" w:hAnsi="Arial" w:cs="Arial"/>
          <w:sz w:val="22"/>
          <w:szCs w:val="22"/>
        </w:rPr>
        <w:t>Researchers</w:t>
      </w:r>
      <w:r w:rsidR="0066082A" w:rsidRPr="00AC74F4">
        <w:rPr>
          <w:rFonts w:ascii="Arial" w:hAnsi="Arial" w:cs="Arial"/>
          <w:sz w:val="22"/>
          <w:szCs w:val="22"/>
        </w:rPr>
        <w:t xml:space="preserve">, </w:t>
      </w:r>
      <w:r w:rsidR="009D4F87" w:rsidRPr="00AC74F4">
        <w:rPr>
          <w:rFonts w:ascii="Arial" w:hAnsi="Arial" w:cs="Arial"/>
          <w:sz w:val="22"/>
          <w:szCs w:val="22"/>
        </w:rPr>
        <w:t>Le</w:t>
      </w:r>
      <w:r w:rsidR="0066082A" w:rsidRPr="00AC74F4">
        <w:rPr>
          <w:rFonts w:ascii="Arial" w:hAnsi="Arial" w:cs="Arial"/>
          <w:sz w:val="22"/>
          <w:szCs w:val="22"/>
        </w:rPr>
        <w:t>cturers, Professors)</w:t>
      </w:r>
      <w:r w:rsidR="00996E6D" w:rsidRPr="00AC74F4">
        <w:rPr>
          <w:rFonts w:ascii="Arial" w:hAnsi="Arial" w:cs="Arial"/>
          <w:sz w:val="22"/>
          <w:szCs w:val="22"/>
        </w:rPr>
        <w:t>.</w:t>
      </w:r>
    </w:p>
    <w:p w14:paraId="56112CB5" w14:textId="77777777" w:rsidR="009C22D0" w:rsidRDefault="009C22D0" w:rsidP="00E82BF3">
      <w:pPr>
        <w:ind w:firstLine="426"/>
        <w:rPr>
          <w:rFonts w:ascii="Arial" w:hAnsi="Arial" w:cs="Arial"/>
          <w:b/>
          <w:bCs/>
          <w:sz w:val="28"/>
          <w:szCs w:val="28"/>
        </w:rPr>
      </w:pPr>
    </w:p>
    <w:p w14:paraId="424E2EAB" w14:textId="7E491E02" w:rsidR="00E82BF3" w:rsidRPr="005F6EF0" w:rsidRDefault="00B546FE" w:rsidP="00E82BF3">
      <w:pPr>
        <w:ind w:firstLine="426"/>
        <w:rPr>
          <w:rFonts w:ascii="Arial" w:hAnsi="Arial" w:cs="Arial"/>
          <w:b/>
          <w:bCs/>
          <w:sz w:val="28"/>
          <w:szCs w:val="28"/>
        </w:rPr>
      </w:pPr>
      <w:r w:rsidRPr="005F6EF0">
        <w:rPr>
          <w:rFonts w:ascii="Arial" w:hAnsi="Arial" w:cs="Arial"/>
          <w:b/>
          <w:bCs/>
          <w:sz w:val="28"/>
          <w:szCs w:val="28"/>
        </w:rPr>
        <w:t>Eligible Costs</w:t>
      </w:r>
    </w:p>
    <w:p w14:paraId="6B02B059" w14:textId="77777777" w:rsidR="00413994" w:rsidRDefault="00413994" w:rsidP="009C22D0">
      <w:pPr>
        <w:rPr>
          <w:rFonts w:ascii="Arial" w:hAnsi="Arial" w:cs="Arial"/>
          <w:b/>
          <w:bCs/>
          <w:sz w:val="28"/>
          <w:szCs w:val="28"/>
        </w:rPr>
      </w:pPr>
    </w:p>
    <w:p w14:paraId="46E0CBC3" w14:textId="315F7A0C" w:rsidR="00E31CFB" w:rsidRPr="00AC74F4" w:rsidRDefault="00E31CFB" w:rsidP="00413994">
      <w:pPr>
        <w:pStyle w:val="ListParagraph"/>
        <w:numPr>
          <w:ilvl w:val="0"/>
          <w:numId w:val="7"/>
        </w:numPr>
        <w:rPr>
          <w:rFonts w:ascii="Arial" w:hAnsi="Arial" w:cs="Arial"/>
          <w:sz w:val="22"/>
          <w:szCs w:val="22"/>
        </w:rPr>
      </w:pPr>
      <w:r w:rsidRPr="00AC74F4">
        <w:rPr>
          <w:rFonts w:ascii="Arial" w:hAnsi="Arial" w:cs="Arial"/>
          <w:sz w:val="22"/>
          <w:szCs w:val="22"/>
        </w:rPr>
        <w:t>Registration Fees for applicable Conferences, Workshops &amp; Training Courses</w:t>
      </w:r>
      <w:r w:rsidR="00413994" w:rsidRPr="00AC74F4">
        <w:rPr>
          <w:rFonts w:ascii="Arial" w:hAnsi="Arial" w:cs="Arial"/>
          <w:sz w:val="22"/>
          <w:szCs w:val="22"/>
        </w:rPr>
        <w:t>.</w:t>
      </w:r>
    </w:p>
    <w:p w14:paraId="70559CB1" w14:textId="71F5DEAF" w:rsidR="00413994" w:rsidRPr="00AC74F4" w:rsidRDefault="00E31CFB" w:rsidP="00413994">
      <w:pPr>
        <w:pStyle w:val="ListParagraph"/>
        <w:numPr>
          <w:ilvl w:val="0"/>
          <w:numId w:val="7"/>
        </w:numPr>
        <w:rPr>
          <w:rFonts w:ascii="Arial" w:hAnsi="Arial" w:cs="Arial"/>
          <w:sz w:val="22"/>
          <w:szCs w:val="22"/>
        </w:rPr>
      </w:pPr>
      <w:r w:rsidRPr="00AC74F4">
        <w:rPr>
          <w:rFonts w:ascii="Arial" w:hAnsi="Arial" w:cs="Arial"/>
          <w:sz w:val="22"/>
          <w:szCs w:val="22"/>
        </w:rPr>
        <w:t>Accommodation costs</w:t>
      </w:r>
    </w:p>
    <w:p w14:paraId="60E29AB3" w14:textId="174A00DF" w:rsidR="00413994" w:rsidRPr="00AC74F4" w:rsidRDefault="00413994" w:rsidP="00413994">
      <w:pPr>
        <w:pStyle w:val="ListParagraph"/>
        <w:numPr>
          <w:ilvl w:val="0"/>
          <w:numId w:val="7"/>
        </w:numPr>
        <w:rPr>
          <w:rFonts w:ascii="Arial" w:hAnsi="Arial" w:cs="Arial"/>
          <w:sz w:val="22"/>
          <w:szCs w:val="22"/>
        </w:rPr>
      </w:pPr>
      <w:r w:rsidRPr="00AC74F4">
        <w:rPr>
          <w:rFonts w:ascii="Arial" w:hAnsi="Arial" w:cs="Arial"/>
          <w:sz w:val="22"/>
          <w:szCs w:val="22"/>
        </w:rPr>
        <w:t>Travel &amp; Subsistence</w:t>
      </w:r>
    </w:p>
    <w:p w14:paraId="44F7E6CA" w14:textId="77777777" w:rsidR="0037056E" w:rsidRDefault="0037056E" w:rsidP="00AC74F4">
      <w:pPr>
        <w:rPr>
          <w:rFonts w:ascii="Arial" w:hAnsi="Arial" w:cs="Arial"/>
          <w:b/>
          <w:bCs/>
          <w:sz w:val="28"/>
          <w:szCs w:val="28"/>
        </w:rPr>
      </w:pPr>
    </w:p>
    <w:p w14:paraId="59D7588D" w14:textId="6B0BB587" w:rsidR="00CD3B7C" w:rsidRDefault="00E82BF3" w:rsidP="0037056E">
      <w:pPr>
        <w:ind w:firstLine="426"/>
        <w:rPr>
          <w:rFonts w:ascii="Arial" w:hAnsi="Arial" w:cs="Arial"/>
          <w:sz w:val="28"/>
          <w:szCs w:val="28"/>
        </w:rPr>
      </w:pPr>
      <w:r>
        <w:rPr>
          <w:rFonts w:ascii="Arial" w:hAnsi="Arial" w:cs="Arial"/>
          <w:b/>
          <w:bCs/>
          <w:sz w:val="28"/>
          <w:szCs w:val="28"/>
        </w:rPr>
        <w:t>Application Guid</w:t>
      </w:r>
      <w:r w:rsidRPr="0037056E">
        <w:rPr>
          <w:rFonts w:ascii="Arial" w:hAnsi="Arial" w:cs="Arial"/>
          <w:b/>
          <w:bCs/>
          <w:sz w:val="28"/>
          <w:szCs w:val="28"/>
        </w:rPr>
        <w:t>elines</w:t>
      </w:r>
      <w:r w:rsidR="0037056E" w:rsidRPr="0037056E">
        <w:rPr>
          <w:rFonts w:ascii="Arial" w:hAnsi="Arial" w:cs="Arial"/>
          <w:b/>
          <w:bCs/>
          <w:sz w:val="28"/>
          <w:szCs w:val="28"/>
        </w:rPr>
        <w:t xml:space="preserve"> </w:t>
      </w:r>
      <w:r w:rsidR="00366670">
        <w:rPr>
          <w:rFonts w:ascii="Arial" w:hAnsi="Arial" w:cs="Arial"/>
          <w:b/>
          <w:bCs/>
          <w:sz w:val="28"/>
          <w:szCs w:val="28"/>
        </w:rPr>
        <w:t>(via Microsoft Forms)</w:t>
      </w:r>
    </w:p>
    <w:p w14:paraId="04B0B87A" w14:textId="77777777" w:rsidR="00B546FE" w:rsidRDefault="00B546FE" w:rsidP="0037056E">
      <w:pPr>
        <w:ind w:firstLine="426"/>
        <w:rPr>
          <w:rFonts w:ascii="Arial" w:hAnsi="Arial" w:cs="Arial"/>
          <w:sz w:val="28"/>
          <w:szCs w:val="28"/>
        </w:rPr>
      </w:pPr>
    </w:p>
    <w:p w14:paraId="7F83110B" w14:textId="0C26BD0C" w:rsidR="00B546FE" w:rsidRPr="00AC74F4" w:rsidRDefault="00B546FE" w:rsidP="00B546FE">
      <w:pPr>
        <w:ind w:firstLine="426"/>
        <w:rPr>
          <w:rFonts w:ascii="Arial" w:hAnsi="Arial" w:cs="Arial"/>
          <w:sz w:val="22"/>
          <w:szCs w:val="22"/>
        </w:rPr>
      </w:pPr>
      <w:r w:rsidRPr="00AC74F4">
        <w:rPr>
          <w:rFonts w:ascii="Arial" w:hAnsi="Arial" w:cs="Arial"/>
          <w:sz w:val="22"/>
          <w:szCs w:val="22"/>
        </w:rPr>
        <w:t>Individual applicants cannot receive more than one award in any calendar year.</w:t>
      </w:r>
      <w:r w:rsidR="007039B0">
        <w:rPr>
          <w:rFonts w:ascii="Arial" w:hAnsi="Arial" w:cs="Arial"/>
          <w:sz w:val="22"/>
          <w:szCs w:val="22"/>
        </w:rPr>
        <w:t xml:space="preserve"> Applicants who were not successful in the first year of the </w:t>
      </w:r>
      <w:r w:rsidR="007039B0" w:rsidRPr="00661B41">
        <w:rPr>
          <w:rFonts w:ascii="Arial" w:hAnsi="Arial" w:cs="Arial"/>
          <w:sz w:val="22"/>
          <w:szCs w:val="22"/>
        </w:rPr>
        <w:t>Arctic Research Networking Programme</w:t>
      </w:r>
      <w:r w:rsidR="007039B0">
        <w:rPr>
          <w:rFonts w:ascii="Arial" w:hAnsi="Arial" w:cs="Arial"/>
          <w:sz w:val="22"/>
          <w:szCs w:val="22"/>
        </w:rPr>
        <w:t xml:space="preserve"> will be prioritised for support in the 2026 call.</w:t>
      </w:r>
    </w:p>
    <w:p w14:paraId="179EE455" w14:textId="77777777" w:rsidR="0037056E" w:rsidRPr="00AC74F4" w:rsidRDefault="0037056E" w:rsidP="0037056E">
      <w:pPr>
        <w:ind w:firstLine="426"/>
        <w:rPr>
          <w:rFonts w:ascii="Arial" w:hAnsi="Arial" w:cs="Arial"/>
          <w:sz w:val="22"/>
          <w:szCs w:val="22"/>
        </w:rPr>
      </w:pPr>
    </w:p>
    <w:p w14:paraId="34293966" w14:textId="2D86BEAC" w:rsidR="0037056E" w:rsidRPr="00AC74F4" w:rsidRDefault="00E31CFB" w:rsidP="00E31CFB">
      <w:pPr>
        <w:ind w:firstLine="426"/>
        <w:rPr>
          <w:rFonts w:ascii="Arial" w:hAnsi="Arial" w:cs="Arial"/>
          <w:sz w:val="22"/>
          <w:szCs w:val="22"/>
        </w:rPr>
      </w:pPr>
      <w:r w:rsidRPr="00AC74F4">
        <w:rPr>
          <w:rFonts w:ascii="Arial" w:hAnsi="Arial" w:cs="Arial"/>
          <w:sz w:val="22"/>
          <w:szCs w:val="22"/>
        </w:rPr>
        <w:t xml:space="preserve">There is no limit on applications from the same </w:t>
      </w:r>
      <w:r w:rsidR="006141AB" w:rsidRPr="00AC74F4">
        <w:rPr>
          <w:rFonts w:ascii="Arial" w:hAnsi="Arial" w:cs="Arial"/>
          <w:sz w:val="22"/>
          <w:szCs w:val="22"/>
        </w:rPr>
        <w:t>organi</w:t>
      </w:r>
      <w:r w:rsidR="006141AB">
        <w:rPr>
          <w:rFonts w:ascii="Arial" w:hAnsi="Arial" w:cs="Arial"/>
          <w:sz w:val="22"/>
          <w:szCs w:val="22"/>
        </w:rPr>
        <w:t>s</w:t>
      </w:r>
      <w:r w:rsidR="006141AB" w:rsidRPr="00AC74F4">
        <w:rPr>
          <w:rFonts w:ascii="Arial" w:hAnsi="Arial" w:cs="Arial"/>
          <w:sz w:val="22"/>
          <w:szCs w:val="22"/>
        </w:rPr>
        <w:t>ation.</w:t>
      </w:r>
    </w:p>
    <w:p w14:paraId="2D367884" w14:textId="77777777" w:rsidR="00E31CFB" w:rsidRPr="00AC74F4" w:rsidRDefault="00E31CFB" w:rsidP="00256698">
      <w:pPr>
        <w:rPr>
          <w:rFonts w:ascii="Arial" w:hAnsi="Arial" w:cs="Arial"/>
          <w:sz w:val="22"/>
          <w:szCs w:val="22"/>
        </w:rPr>
      </w:pPr>
    </w:p>
    <w:p w14:paraId="6C6CAC5D" w14:textId="254D8967" w:rsidR="00E31CFB" w:rsidRDefault="00E31CFB" w:rsidP="00E31CFB">
      <w:pPr>
        <w:ind w:left="426"/>
        <w:rPr>
          <w:rFonts w:ascii="Arial" w:hAnsi="Arial" w:cs="Arial"/>
          <w:sz w:val="22"/>
          <w:szCs w:val="22"/>
        </w:rPr>
      </w:pPr>
      <w:r w:rsidRPr="00AC74F4">
        <w:rPr>
          <w:rFonts w:ascii="Arial" w:hAnsi="Arial" w:cs="Arial"/>
          <w:sz w:val="22"/>
          <w:szCs w:val="22"/>
        </w:rPr>
        <w:t xml:space="preserve">Applications will be assessed by </w:t>
      </w:r>
      <w:r w:rsidR="00AF0C9D" w:rsidRPr="00AC74F4">
        <w:rPr>
          <w:rFonts w:ascii="Arial" w:hAnsi="Arial" w:cs="Arial"/>
          <w:sz w:val="22"/>
          <w:szCs w:val="22"/>
        </w:rPr>
        <w:t>the S</w:t>
      </w:r>
      <w:r w:rsidR="00106710">
        <w:rPr>
          <w:rFonts w:ascii="Arial" w:hAnsi="Arial" w:cs="Arial"/>
          <w:sz w:val="22"/>
          <w:szCs w:val="22"/>
        </w:rPr>
        <w:t xml:space="preserve">cientific Research Committee </w:t>
      </w:r>
      <w:r w:rsidR="00666493">
        <w:rPr>
          <w:rFonts w:ascii="Arial" w:hAnsi="Arial" w:cs="Arial"/>
          <w:sz w:val="22"/>
          <w:szCs w:val="22"/>
        </w:rPr>
        <w:t>in collaboration with DFAT</w:t>
      </w:r>
      <w:r w:rsidR="006141AB">
        <w:rPr>
          <w:rFonts w:ascii="Arial" w:hAnsi="Arial" w:cs="Arial"/>
          <w:sz w:val="22"/>
          <w:szCs w:val="22"/>
        </w:rPr>
        <w:t xml:space="preserve"> </w:t>
      </w:r>
      <w:proofErr w:type="gramStart"/>
      <w:r w:rsidRPr="00AC74F4">
        <w:rPr>
          <w:rFonts w:ascii="Arial" w:hAnsi="Arial" w:cs="Arial"/>
          <w:sz w:val="22"/>
          <w:szCs w:val="22"/>
        </w:rPr>
        <w:t>on the basis of</w:t>
      </w:r>
      <w:proofErr w:type="gramEnd"/>
      <w:r w:rsidRPr="00AC74F4">
        <w:rPr>
          <w:rFonts w:ascii="Arial" w:hAnsi="Arial" w:cs="Arial"/>
          <w:sz w:val="22"/>
          <w:szCs w:val="22"/>
        </w:rPr>
        <w:t xml:space="preserve"> </w:t>
      </w:r>
      <w:r w:rsidR="007039B0">
        <w:rPr>
          <w:rFonts w:ascii="Arial" w:hAnsi="Arial" w:cs="Arial"/>
          <w:sz w:val="22"/>
          <w:szCs w:val="22"/>
        </w:rPr>
        <w:t xml:space="preserve">four </w:t>
      </w:r>
      <w:r w:rsidRPr="00AC74F4">
        <w:rPr>
          <w:rFonts w:ascii="Arial" w:hAnsi="Arial" w:cs="Arial"/>
          <w:sz w:val="22"/>
          <w:szCs w:val="22"/>
        </w:rPr>
        <w:t>criteria:</w:t>
      </w:r>
    </w:p>
    <w:p w14:paraId="1C545958" w14:textId="77777777" w:rsidR="00AC74F4" w:rsidRPr="00AC74F4" w:rsidRDefault="00AC74F4" w:rsidP="00E31CFB">
      <w:pPr>
        <w:ind w:left="426"/>
        <w:rPr>
          <w:rFonts w:ascii="Arial" w:hAnsi="Arial" w:cs="Arial"/>
          <w:sz w:val="22"/>
          <w:szCs w:val="22"/>
        </w:rPr>
      </w:pPr>
    </w:p>
    <w:p w14:paraId="1DE4148E" w14:textId="77777777" w:rsidR="00CB2E47" w:rsidRPr="00AC74F4" w:rsidRDefault="00E31CFB" w:rsidP="00CB2E47">
      <w:pPr>
        <w:pStyle w:val="ListParagraph"/>
        <w:numPr>
          <w:ilvl w:val="0"/>
          <w:numId w:val="13"/>
        </w:numPr>
        <w:rPr>
          <w:rFonts w:ascii="Arial" w:hAnsi="Arial" w:cs="Arial"/>
          <w:sz w:val="22"/>
          <w:szCs w:val="22"/>
        </w:rPr>
      </w:pPr>
      <w:r w:rsidRPr="00AC74F4">
        <w:rPr>
          <w:rFonts w:ascii="Arial" w:hAnsi="Arial" w:cs="Arial"/>
          <w:sz w:val="22"/>
          <w:szCs w:val="22"/>
        </w:rPr>
        <w:t xml:space="preserve">The </w:t>
      </w:r>
      <w:r w:rsidR="005F6EF0" w:rsidRPr="00AC74F4">
        <w:rPr>
          <w:rFonts w:ascii="Arial" w:hAnsi="Arial" w:cs="Arial"/>
          <w:sz w:val="22"/>
          <w:szCs w:val="22"/>
        </w:rPr>
        <w:t>quality of the proposed work plan</w:t>
      </w:r>
    </w:p>
    <w:p w14:paraId="41FDF783" w14:textId="68E5C64B" w:rsidR="00CB2E47" w:rsidRPr="00AC74F4" w:rsidRDefault="00E31CFB" w:rsidP="00CB2E47">
      <w:pPr>
        <w:pStyle w:val="ListParagraph"/>
        <w:numPr>
          <w:ilvl w:val="0"/>
          <w:numId w:val="13"/>
        </w:numPr>
        <w:rPr>
          <w:rFonts w:ascii="Arial" w:hAnsi="Arial" w:cs="Arial"/>
          <w:sz w:val="22"/>
          <w:szCs w:val="22"/>
        </w:rPr>
      </w:pPr>
      <w:r w:rsidRPr="00AC74F4">
        <w:rPr>
          <w:rFonts w:ascii="Arial" w:hAnsi="Arial" w:cs="Arial"/>
          <w:sz w:val="22"/>
          <w:szCs w:val="22"/>
        </w:rPr>
        <w:t>The likely</w:t>
      </w:r>
      <w:r w:rsidR="005F6EF0" w:rsidRPr="00AC74F4">
        <w:rPr>
          <w:rFonts w:ascii="Arial" w:hAnsi="Arial" w:cs="Arial"/>
          <w:sz w:val="22"/>
          <w:szCs w:val="22"/>
        </w:rPr>
        <w:t xml:space="preserve"> impact and c</w:t>
      </w:r>
      <w:r w:rsidRPr="00AC74F4">
        <w:rPr>
          <w:rFonts w:ascii="Arial" w:hAnsi="Arial" w:cs="Arial"/>
          <w:sz w:val="22"/>
          <w:szCs w:val="22"/>
        </w:rPr>
        <w:t>ontribution to relevant national and international strategic objectives,</w:t>
      </w:r>
      <w:r w:rsidR="000A62B6" w:rsidRPr="00AC74F4">
        <w:rPr>
          <w:rFonts w:ascii="Arial" w:hAnsi="Arial" w:cs="Arial"/>
          <w:sz w:val="22"/>
          <w:szCs w:val="22"/>
        </w:rPr>
        <w:t xml:space="preserve"> including </w:t>
      </w:r>
      <w:r w:rsidR="007039B0">
        <w:rPr>
          <w:rFonts w:ascii="Arial" w:hAnsi="Arial" w:cs="Arial"/>
          <w:sz w:val="22"/>
          <w:szCs w:val="22"/>
        </w:rPr>
        <w:t xml:space="preserve">building links with the Working Groups of the Arctic Council and </w:t>
      </w:r>
      <w:r w:rsidR="000A62B6" w:rsidRPr="00AC74F4">
        <w:rPr>
          <w:rFonts w:ascii="Arial" w:hAnsi="Arial" w:cs="Arial"/>
          <w:sz w:val="22"/>
          <w:szCs w:val="22"/>
        </w:rPr>
        <w:t>Global Ireland – A Strategy for the Nordic Region</w:t>
      </w:r>
      <w:r w:rsidRPr="00AC74F4">
        <w:rPr>
          <w:rFonts w:ascii="Arial" w:hAnsi="Arial" w:cs="Arial"/>
          <w:sz w:val="22"/>
          <w:szCs w:val="22"/>
        </w:rPr>
        <w:t xml:space="preserve"> and</w:t>
      </w:r>
    </w:p>
    <w:p w14:paraId="6A5A7EBC" w14:textId="776D951A" w:rsidR="00E31CFB" w:rsidRPr="00AC74F4" w:rsidRDefault="00E31CFB" w:rsidP="00CB2E47">
      <w:pPr>
        <w:pStyle w:val="ListParagraph"/>
        <w:numPr>
          <w:ilvl w:val="0"/>
          <w:numId w:val="13"/>
        </w:numPr>
        <w:rPr>
          <w:rFonts w:ascii="Arial" w:hAnsi="Arial" w:cs="Arial"/>
          <w:sz w:val="22"/>
          <w:szCs w:val="22"/>
        </w:rPr>
      </w:pPr>
      <w:r w:rsidRPr="00AC74F4">
        <w:rPr>
          <w:rFonts w:ascii="Arial" w:hAnsi="Arial" w:cs="Arial"/>
          <w:sz w:val="22"/>
          <w:szCs w:val="22"/>
        </w:rPr>
        <w:t>The justification provided in the application (e.g. demonstration of research</w:t>
      </w:r>
    </w:p>
    <w:p w14:paraId="0A50E90E" w14:textId="2CBCD414" w:rsidR="00E31CFB" w:rsidRDefault="00E31CFB" w:rsidP="00CB2E47">
      <w:pPr>
        <w:ind w:left="360" w:firstLine="720"/>
        <w:rPr>
          <w:rFonts w:ascii="Arial" w:hAnsi="Arial" w:cs="Arial"/>
          <w:sz w:val="22"/>
          <w:szCs w:val="22"/>
        </w:rPr>
      </w:pPr>
      <w:r w:rsidRPr="00AC74F4">
        <w:rPr>
          <w:rFonts w:ascii="Arial" w:hAnsi="Arial" w:cs="Arial"/>
          <w:sz w:val="22"/>
          <w:szCs w:val="22"/>
        </w:rPr>
        <w:t>collaboration and dissemination of findings)</w:t>
      </w:r>
    </w:p>
    <w:p w14:paraId="0B6862EF" w14:textId="19B53F7A" w:rsidR="007039B0" w:rsidRPr="00106710" w:rsidRDefault="007039B0" w:rsidP="00106710">
      <w:pPr>
        <w:pStyle w:val="ListParagraph"/>
        <w:numPr>
          <w:ilvl w:val="0"/>
          <w:numId w:val="13"/>
        </w:numPr>
        <w:rPr>
          <w:rFonts w:ascii="Arial" w:hAnsi="Arial" w:cs="Arial"/>
          <w:sz w:val="22"/>
          <w:szCs w:val="22"/>
        </w:rPr>
      </w:pPr>
      <w:r>
        <w:rPr>
          <w:rFonts w:ascii="Arial" w:hAnsi="Arial" w:cs="Arial"/>
          <w:sz w:val="22"/>
          <w:szCs w:val="22"/>
        </w:rPr>
        <w:t>Whether the applicant was a recipient of a 2025 travel award.</w:t>
      </w:r>
    </w:p>
    <w:p w14:paraId="1F72DC10" w14:textId="77777777" w:rsidR="00E31CFB" w:rsidRPr="00AC74F4" w:rsidRDefault="00E31CFB" w:rsidP="00E31CFB">
      <w:pPr>
        <w:ind w:firstLine="720"/>
        <w:rPr>
          <w:rFonts w:ascii="Arial" w:hAnsi="Arial" w:cs="Arial"/>
          <w:sz w:val="22"/>
          <w:szCs w:val="22"/>
        </w:rPr>
      </w:pPr>
    </w:p>
    <w:p w14:paraId="4E8E7D6F" w14:textId="29CD0502" w:rsidR="00E31CFB" w:rsidRPr="00AC74F4" w:rsidRDefault="005F6EF0" w:rsidP="005F6EF0">
      <w:pPr>
        <w:ind w:left="720"/>
        <w:rPr>
          <w:rFonts w:ascii="Arial" w:hAnsi="Arial" w:cs="Arial"/>
          <w:sz w:val="22"/>
          <w:szCs w:val="22"/>
        </w:rPr>
      </w:pPr>
      <w:r w:rsidRPr="00AC74F4">
        <w:rPr>
          <w:rFonts w:ascii="Arial" w:hAnsi="Arial" w:cs="Arial"/>
          <w:sz w:val="22"/>
          <w:szCs w:val="22"/>
        </w:rPr>
        <w:t>Each</w:t>
      </w:r>
      <w:r w:rsidR="00E31CFB" w:rsidRPr="00AC74F4">
        <w:rPr>
          <w:rFonts w:ascii="Arial" w:hAnsi="Arial" w:cs="Arial"/>
          <w:sz w:val="22"/>
          <w:szCs w:val="22"/>
        </w:rPr>
        <w:t xml:space="preserve"> of the </w:t>
      </w:r>
      <w:r w:rsidR="007039B0">
        <w:rPr>
          <w:rFonts w:ascii="Arial" w:hAnsi="Arial" w:cs="Arial"/>
          <w:sz w:val="22"/>
          <w:szCs w:val="22"/>
        </w:rPr>
        <w:t>four</w:t>
      </w:r>
      <w:r w:rsidR="007039B0" w:rsidRPr="00AC74F4">
        <w:rPr>
          <w:rFonts w:ascii="Arial" w:hAnsi="Arial" w:cs="Arial"/>
          <w:sz w:val="22"/>
          <w:szCs w:val="22"/>
        </w:rPr>
        <w:t xml:space="preserve"> </w:t>
      </w:r>
      <w:r w:rsidR="00E31CFB" w:rsidRPr="00AC74F4">
        <w:rPr>
          <w:rFonts w:ascii="Arial" w:hAnsi="Arial" w:cs="Arial"/>
          <w:sz w:val="22"/>
          <w:szCs w:val="22"/>
        </w:rPr>
        <w:t>criteria have the same weighting. Applicants may be offered support at a lower rate than requested. Successful applicants will be issued with a</w:t>
      </w:r>
      <w:r w:rsidRPr="00AC74F4">
        <w:rPr>
          <w:rFonts w:ascii="Arial" w:hAnsi="Arial" w:cs="Arial"/>
          <w:sz w:val="22"/>
          <w:szCs w:val="22"/>
        </w:rPr>
        <w:t xml:space="preserve"> </w:t>
      </w:r>
      <w:r w:rsidR="00E31CFB" w:rsidRPr="00AC74F4">
        <w:rPr>
          <w:rFonts w:ascii="Arial" w:hAnsi="Arial" w:cs="Arial"/>
          <w:sz w:val="22"/>
          <w:szCs w:val="22"/>
        </w:rPr>
        <w:t>letter of award that outlines the grant funding, requirements, and due date for submission of the report and receipts. The letter of award must be signed and returned to the University of Galway</w:t>
      </w:r>
      <w:r w:rsidR="00637D3A" w:rsidRPr="00AC74F4">
        <w:rPr>
          <w:rFonts w:ascii="Arial" w:hAnsi="Arial" w:cs="Arial"/>
          <w:sz w:val="22"/>
          <w:szCs w:val="22"/>
        </w:rPr>
        <w:t>.</w:t>
      </w:r>
    </w:p>
    <w:p w14:paraId="40E12129" w14:textId="77777777" w:rsidR="00AC74F4" w:rsidRPr="00AC74F4" w:rsidRDefault="00AC74F4" w:rsidP="005F6EF0">
      <w:pPr>
        <w:ind w:left="720"/>
        <w:rPr>
          <w:rFonts w:ascii="Arial" w:hAnsi="Arial" w:cs="Arial"/>
          <w:sz w:val="22"/>
          <w:szCs w:val="22"/>
        </w:rPr>
      </w:pPr>
    </w:p>
    <w:p w14:paraId="325445A9" w14:textId="6E771FEE" w:rsidR="00AC74F4" w:rsidRPr="00AC74F4" w:rsidRDefault="00AC74F4" w:rsidP="005F6EF0">
      <w:pPr>
        <w:ind w:left="720"/>
        <w:rPr>
          <w:rFonts w:ascii="Arial" w:hAnsi="Arial" w:cs="Arial"/>
          <w:sz w:val="22"/>
          <w:szCs w:val="22"/>
        </w:rPr>
      </w:pPr>
      <w:r w:rsidRPr="00AC74F4">
        <w:rPr>
          <w:rFonts w:ascii="Arial" w:hAnsi="Arial" w:cs="Arial"/>
          <w:sz w:val="22"/>
          <w:szCs w:val="22"/>
        </w:rPr>
        <w:t>Successful candidates may be asked to engage with NARI and DFA</w:t>
      </w:r>
      <w:r w:rsidR="007039B0">
        <w:rPr>
          <w:rFonts w:ascii="Arial" w:hAnsi="Arial" w:cs="Arial"/>
          <w:sz w:val="22"/>
          <w:szCs w:val="22"/>
        </w:rPr>
        <w:t>T</w:t>
      </w:r>
      <w:r w:rsidRPr="00AC74F4">
        <w:rPr>
          <w:rFonts w:ascii="Arial" w:hAnsi="Arial" w:cs="Arial"/>
          <w:sz w:val="22"/>
          <w:szCs w:val="22"/>
        </w:rPr>
        <w:t xml:space="preserve">, </w:t>
      </w:r>
      <w:r w:rsidR="00666493">
        <w:rPr>
          <w:rFonts w:ascii="Arial" w:hAnsi="Arial" w:cs="Arial"/>
          <w:sz w:val="22"/>
          <w:szCs w:val="22"/>
        </w:rPr>
        <w:t xml:space="preserve">provide a detailed impact report of the outcomes from the networking event to the Ryan Institute within one month of return, </w:t>
      </w:r>
      <w:r w:rsidRPr="00AC74F4">
        <w:rPr>
          <w:rFonts w:ascii="Arial" w:hAnsi="Arial" w:cs="Arial"/>
          <w:sz w:val="22"/>
          <w:szCs w:val="22"/>
        </w:rPr>
        <w:t>including the provision of photos and material for use on social media etc.</w:t>
      </w:r>
      <w:r>
        <w:rPr>
          <w:rFonts w:ascii="Arial" w:hAnsi="Arial" w:cs="Arial"/>
          <w:sz w:val="22"/>
          <w:szCs w:val="22"/>
        </w:rPr>
        <w:t xml:space="preserve"> </w:t>
      </w:r>
      <w:r w:rsidRPr="00AC74F4">
        <w:rPr>
          <w:rFonts w:ascii="Arial" w:hAnsi="Arial" w:cs="Arial"/>
          <w:sz w:val="22"/>
          <w:szCs w:val="22"/>
        </w:rPr>
        <w:t>Please note that the use of the DFA</w:t>
      </w:r>
      <w:r w:rsidR="00666493">
        <w:rPr>
          <w:rFonts w:ascii="Arial" w:hAnsi="Arial" w:cs="Arial"/>
          <w:sz w:val="22"/>
          <w:szCs w:val="22"/>
        </w:rPr>
        <w:t>T</w:t>
      </w:r>
      <w:r w:rsidRPr="00AC74F4">
        <w:rPr>
          <w:rFonts w:ascii="Arial" w:hAnsi="Arial" w:cs="Arial"/>
          <w:sz w:val="22"/>
          <w:szCs w:val="22"/>
        </w:rPr>
        <w:t xml:space="preserve"> logo requires prior approval from DFA</w:t>
      </w:r>
      <w:r w:rsidR="00666493">
        <w:rPr>
          <w:rFonts w:ascii="Arial" w:hAnsi="Arial" w:cs="Arial"/>
          <w:sz w:val="22"/>
          <w:szCs w:val="22"/>
        </w:rPr>
        <w:t>T</w:t>
      </w:r>
      <w:r w:rsidRPr="00AC74F4">
        <w:rPr>
          <w:rFonts w:ascii="Arial" w:hAnsi="Arial" w:cs="Arial"/>
          <w:sz w:val="22"/>
          <w:szCs w:val="22"/>
        </w:rPr>
        <w:t>.</w:t>
      </w:r>
    </w:p>
    <w:p w14:paraId="4D1D2115" w14:textId="77777777" w:rsidR="00E31CFB" w:rsidRPr="00AC74F4" w:rsidRDefault="00E31CFB" w:rsidP="00E31CFB">
      <w:pPr>
        <w:ind w:firstLine="426"/>
        <w:rPr>
          <w:rFonts w:ascii="Arial" w:hAnsi="Arial" w:cs="Arial"/>
          <w:b/>
          <w:bCs/>
          <w:sz w:val="22"/>
          <w:szCs w:val="22"/>
        </w:rPr>
      </w:pPr>
    </w:p>
    <w:p w14:paraId="2E1727BF" w14:textId="40187F49" w:rsidR="0037056E" w:rsidRPr="0037056E" w:rsidRDefault="0037056E" w:rsidP="0037056E">
      <w:pPr>
        <w:ind w:left="426"/>
        <w:rPr>
          <w:rFonts w:ascii="Arial" w:hAnsi="Arial" w:cs="Arial"/>
          <w:b/>
          <w:bCs/>
        </w:rPr>
      </w:pPr>
      <w:r w:rsidRPr="0037056E">
        <w:rPr>
          <w:rFonts w:ascii="Arial" w:hAnsi="Arial" w:cs="Arial"/>
          <w:b/>
          <w:bCs/>
        </w:rPr>
        <w:t>Applicant Details</w:t>
      </w:r>
    </w:p>
    <w:p w14:paraId="2109D580" w14:textId="77777777" w:rsidR="0037056E" w:rsidRPr="0037056E" w:rsidRDefault="0037056E" w:rsidP="0037056E">
      <w:pPr>
        <w:ind w:left="426"/>
        <w:rPr>
          <w:rFonts w:ascii="Arial" w:hAnsi="Arial" w:cs="Arial"/>
        </w:rPr>
      </w:pPr>
    </w:p>
    <w:p w14:paraId="7E43C2B6" w14:textId="709C2466" w:rsidR="0037056E" w:rsidRPr="0037056E" w:rsidRDefault="0037056E" w:rsidP="0037056E">
      <w:pPr>
        <w:ind w:left="426" w:firstLine="294"/>
        <w:rPr>
          <w:rFonts w:ascii="Arial" w:hAnsi="Arial" w:cs="Arial"/>
        </w:rPr>
      </w:pPr>
      <w:r w:rsidRPr="0037056E">
        <w:rPr>
          <w:rFonts w:ascii="Arial" w:hAnsi="Arial" w:cs="Arial"/>
        </w:rPr>
        <w:t>Name</w:t>
      </w:r>
    </w:p>
    <w:p w14:paraId="3206B9D4" w14:textId="3044CA02" w:rsidR="0037056E" w:rsidRPr="0037056E" w:rsidRDefault="0037056E" w:rsidP="0037056E">
      <w:pPr>
        <w:ind w:left="426" w:firstLine="294"/>
        <w:rPr>
          <w:rFonts w:ascii="Arial" w:hAnsi="Arial" w:cs="Arial"/>
        </w:rPr>
      </w:pPr>
      <w:r w:rsidRPr="0037056E">
        <w:rPr>
          <w:rFonts w:ascii="Arial" w:hAnsi="Arial" w:cs="Arial"/>
        </w:rPr>
        <w:t>Position</w:t>
      </w:r>
    </w:p>
    <w:p w14:paraId="775B48FF" w14:textId="25DA034D" w:rsidR="0037056E" w:rsidRPr="0037056E" w:rsidRDefault="0037056E" w:rsidP="0037056E">
      <w:pPr>
        <w:ind w:left="426" w:firstLine="294"/>
        <w:rPr>
          <w:rFonts w:ascii="Arial" w:hAnsi="Arial" w:cs="Arial"/>
        </w:rPr>
      </w:pPr>
      <w:r w:rsidRPr="0037056E">
        <w:rPr>
          <w:rFonts w:ascii="Arial" w:hAnsi="Arial" w:cs="Arial"/>
        </w:rPr>
        <w:t xml:space="preserve">Contract end-date </w:t>
      </w:r>
    </w:p>
    <w:p w14:paraId="285233FA" w14:textId="64D94302" w:rsidR="0037056E" w:rsidRPr="0037056E" w:rsidRDefault="0037056E" w:rsidP="0037056E">
      <w:pPr>
        <w:ind w:left="426" w:firstLine="294"/>
        <w:rPr>
          <w:rFonts w:ascii="Arial" w:hAnsi="Arial" w:cs="Arial"/>
        </w:rPr>
      </w:pPr>
      <w:r w:rsidRPr="0037056E">
        <w:rPr>
          <w:rFonts w:ascii="Arial" w:hAnsi="Arial" w:cs="Arial"/>
        </w:rPr>
        <w:t>Institution</w:t>
      </w:r>
      <w:r>
        <w:rPr>
          <w:rFonts w:ascii="Arial" w:hAnsi="Arial" w:cs="Arial"/>
        </w:rPr>
        <w:t xml:space="preserve"> (drop down see Appendix)</w:t>
      </w:r>
    </w:p>
    <w:p w14:paraId="6117454F" w14:textId="77777777" w:rsidR="0037056E" w:rsidRPr="0037056E" w:rsidRDefault="0037056E" w:rsidP="0037056E">
      <w:pPr>
        <w:ind w:left="426"/>
        <w:rPr>
          <w:rFonts w:ascii="Arial" w:hAnsi="Arial" w:cs="Arial"/>
        </w:rPr>
      </w:pPr>
    </w:p>
    <w:p w14:paraId="7AF1827D" w14:textId="1B1CD7FE" w:rsidR="0037056E" w:rsidRPr="0037056E" w:rsidRDefault="0037056E" w:rsidP="0037056E">
      <w:pPr>
        <w:ind w:left="426"/>
        <w:rPr>
          <w:rFonts w:ascii="Arial" w:hAnsi="Arial" w:cs="Arial"/>
          <w:b/>
          <w:bCs/>
        </w:rPr>
      </w:pPr>
      <w:r w:rsidRPr="0037056E">
        <w:rPr>
          <w:rFonts w:ascii="Arial" w:hAnsi="Arial" w:cs="Arial"/>
          <w:b/>
          <w:bCs/>
        </w:rPr>
        <w:t>Proposal</w:t>
      </w:r>
    </w:p>
    <w:p w14:paraId="7BF57193" w14:textId="77777777" w:rsidR="0037056E" w:rsidRDefault="0037056E" w:rsidP="0037056E">
      <w:pPr>
        <w:ind w:left="426"/>
        <w:rPr>
          <w:rFonts w:ascii="Arial" w:hAnsi="Arial" w:cs="Arial"/>
        </w:rPr>
      </w:pPr>
    </w:p>
    <w:p w14:paraId="60394D24" w14:textId="53076758" w:rsidR="0037056E" w:rsidRPr="0037056E" w:rsidRDefault="0037056E" w:rsidP="00B546FE">
      <w:pPr>
        <w:ind w:left="426" w:firstLine="294"/>
        <w:rPr>
          <w:rFonts w:ascii="Arial" w:hAnsi="Arial" w:cs="Arial"/>
        </w:rPr>
      </w:pPr>
      <w:r w:rsidRPr="0037056E">
        <w:rPr>
          <w:rFonts w:ascii="Arial" w:hAnsi="Arial" w:cs="Arial"/>
        </w:rPr>
        <w:t>Applying for Objective 1 or 2 (drop down)</w:t>
      </w:r>
    </w:p>
    <w:p w14:paraId="2B5F8998" w14:textId="5E148118" w:rsidR="0037056E" w:rsidRPr="0037056E" w:rsidRDefault="0037056E" w:rsidP="00B546FE">
      <w:pPr>
        <w:ind w:left="426" w:firstLine="294"/>
        <w:rPr>
          <w:rFonts w:ascii="Arial" w:hAnsi="Arial" w:cs="Arial"/>
        </w:rPr>
      </w:pPr>
      <w:r w:rsidRPr="0037056E">
        <w:rPr>
          <w:rFonts w:ascii="Arial" w:hAnsi="Arial" w:cs="Arial"/>
        </w:rPr>
        <w:t>Title of project (10 words max)</w:t>
      </w:r>
    </w:p>
    <w:p w14:paraId="50E895F6" w14:textId="53A965A9" w:rsidR="0037056E" w:rsidRPr="0037056E" w:rsidRDefault="0037056E" w:rsidP="00B546FE">
      <w:pPr>
        <w:ind w:left="426" w:firstLine="294"/>
        <w:rPr>
          <w:rFonts w:ascii="Arial" w:hAnsi="Arial" w:cs="Arial"/>
        </w:rPr>
      </w:pPr>
      <w:r w:rsidRPr="0037056E">
        <w:rPr>
          <w:rFonts w:ascii="Arial" w:hAnsi="Arial" w:cs="Arial"/>
        </w:rPr>
        <w:t xml:space="preserve">Summary (100 words max) </w:t>
      </w:r>
    </w:p>
    <w:p w14:paraId="11C1AC73" w14:textId="04734F24" w:rsidR="0037056E" w:rsidRPr="0037056E" w:rsidRDefault="0037056E" w:rsidP="00B546FE">
      <w:pPr>
        <w:ind w:left="426" w:firstLine="294"/>
        <w:rPr>
          <w:rFonts w:ascii="Arial" w:hAnsi="Arial" w:cs="Arial"/>
        </w:rPr>
      </w:pPr>
      <w:r w:rsidRPr="0037056E">
        <w:rPr>
          <w:rFonts w:ascii="Arial" w:hAnsi="Arial" w:cs="Arial"/>
        </w:rPr>
        <w:t>Outline of proposed work</w:t>
      </w:r>
      <w:r w:rsidR="00B546FE">
        <w:rPr>
          <w:rFonts w:ascii="Arial" w:hAnsi="Arial" w:cs="Arial"/>
        </w:rPr>
        <w:t>/engagement</w:t>
      </w:r>
      <w:r w:rsidRPr="0037056E">
        <w:rPr>
          <w:rFonts w:ascii="Arial" w:hAnsi="Arial" w:cs="Arial"/>
        </w:rPr>
        <w:t xml:space="preserve"> (500 words max)</w:t>
      </w:r>
    </w:p>
    <w:p w14:paraId="70EE1736" w14:textId="4B5F7168" w:rsidR="0037056E" w:rsidRPr="0037056E" w:rsidRDefault="0037056E" w:rsidP="00015CA8">
      <w:pPr>
        <w:tabs>
          <w:tab w:val="left" w:pos="7095"/>
        </w:tabs>
        <w:ind w:left="426" w:firstLine="294"/>
        <w:rPr>
          <w:rFonts w:ascii="Arial" w:hAnsi="Arial" w:cs="Arial"/>
        </w:rPr>
      </w:pPr>
      <w:r w:rsidRPr="0037056E">
        <w:rPr>
          <w:rFonts w:ascii="Arial" w:hAnsi="Arial" w:cs="Arial"/>
        </w:rPr>
        <w:t xml:space="preserve">Expected impacts (300 words max) </w:t>
      </w:r>
      <w:r w:rsidR="00015CA8">
        <w:rPr>
          <w:rFonts w:ascii="Arial" w:hAnsi="Arial" w:cs="Arial"/>
        </w:rPr>
        <w:tab/>
      </w:r>
    </w:p>
    <w:p w14:paraId="2EA64E8D" w14:textId="2D5ABC7F" w:rsidR="0037056E" w:rsidRDefault="0037056E" w:rsidP="0037056E">
      <w:pPr>
        <w:ind w:left="426" w:firstLine="294"/>
        <w:rPr>
          <w:rFonts w:ascii="Arial" w:hAnsi="Arial" w:cs="Arial"/>
        </w:rPr>
      </w:pPr>
      <w:r w:rsidRPr="0037056E">
        <w:rPr>
          <w:rFonts w:ascii="Arial" w:hAnsi="Arial" w:cs="Arial"/>
        </w:rPr>
        <w:t>Budget (300 words max)</w:t>
      </w:r>
    </w:p>
    <w:p w14:paraId="06AFD328" w14:textId="77777777" w:rsidR="000F2773" w:rsidRDefault="000F2773" w:rsidP="0037056E">
      <w:pPr>
        <w:ind w:left="426" w:firstLine="294"/>
        <w:rPr>
          <w:rFonts w:ascii="Arial" w:hAnsi="Arial" w:cs="Arial"/>
        </w:rPr>
      </w:pPr>
    </w:p>
    <w:p w14:paraId="3425A73E" w14:textId="3A3A3B3E" w:rsidR="000F2773" w:rsidRDefault="000F2773" w:rsidP="0037056E">
      <w:pPr>
        <w:ind w:left="426" w:firstLine="294"/>
        <w:rPr>
          <w:rFonts w:ascii="Arial" w:hAnsi="Arial" w:cs="Arial"/>
        </w:rPr>
      </w:pPr>
      <w:r>
        <w:rPr>
          <w:rFonts w:ascii="Arial" w:hAnsi="Arial" w:cs="Arial"/>
        </w:rPr>
        <w:t xml:space="preserve">Upload </w:t>
      </w:r>
      <w:r w:rsidR="00C315F0">
        <w:rPr>
          <w:rFonts w:ascii="Arial" w:hAnsi="Arial" w:cs="Arial"/>
        </w:rPr>
        <w:t xml:space="preserve">short CV </w:t>
      </w:r>
      <w:r w:rsidR="00E13301">
        <w:rPr>
          <w:rFonts w:ascii="Arial" w:hAnsi="Arial" w:cs="Arial"/>
        </w:rPr>
        <w:t>(</w:t>
      </w:r>
      <w:proofErr w:type="gramStart"/>
      <w:r w:rsidR="00C315F0">
        <w:rPr>
          <w:rFonts w:ascii="Arial" w:hAnsi="Arial" w:cs="Arial"/>
        </w:rPr>
        <w:t>2</w:t>
      </w:r>
      <w:r w:rsidR="00F53B44">
        <w:rPr>
          <w:rFonts w:ascii="Arial" w:hAnsi="Arial" w:cs="Arial"/>
        </w:rPr>
        <w:t xml:space="preserve"> </w:t>
      </w:r>
      <w:r w:rsidR="00C315F0">
        <w:rPr>
          <w:rFonts w:ascii="Arial" w:hAnsi="Arial" w:cs="Arial"/>
        </w:rPr>
        <w:t>page</w:t>
      </w:r>
      <w:proofErr w:type="gramEnd"/>
      <w:r w:rsidR="00E13301">
        <w:rPr>
          <w:rFonts w:ascii="Arial" w:hAnsi="Arial" w:cs="Arial"/>
        </w:rPr>
        <w:t xml:space="preserve"> max)</w:t>
      </w:r>
      <w:r w:rsidR="00C315F0">
        <w:rPr>
          <w:rFonts w:ascii="Arial" w:hAnsi="Arial" w:cs="Arial"/>
        </w:rPr>
        <w:t xml:space="preserve"> </w:t>
      </w:r>
      <w:r w:rsidR="00FF6212">
        <w:rPr>
          <w:rFonts w:ascii="Arial" w:hAnsi="Arial" w:cs="Arial"/>
        </w:rPr>
        <w:t xml:space="preserve">to upload form </w:t>
      </w:r>
    </w:p>
    <w:p w14:paraId="52CC73B3" w14:textId="77777777" w:rsidR="007773CB" w:rsidRDefault="007773CB" w:rsidP="007773CB">
      <w:pPr>
        <w:rPr>
          <w:rFonts w:ascii="Arial" w:hAnsi="Arial" w:cs="Arial"/>
        </w:rPr>
      </w:pPr>
    </w:p>
    <w:p w14:paraId="1CF7388A" w14:textId="07FF5999" w:rsidR="007773CB" w:rsidRPr="00A853BA" w:rsidRDefault="007773CB" w:rsidP="007773CB">
      <w:pPr>
        <w:rPr>
          <w:rFonts w:ascii="Arial" w:hAnsi="Arial" w:cs="Arial"/>
          <w:b/>
          <w:bCs/>
        </w:rPr>
      </w:pPr>
      <w:r w:rsidRPr="00A853BA">
        <w:rPr>
          <w:rFonts w:ascii="Arial" w:hAnsi="Arial" w:cs="Arial"/>
          <w:b/>
          <w:bCs/>
        </w:rPr>
        <w:t>FAQ</w:t>
      </w:r>
    </w:p>
    <w:p w14:paraId="61879F2E" w14:textId="77777777" w:rsidR="00455B16" w:rsidRDefault="00455B16" w:rsidP="007773CB">
      <w:pPr>
        <w:rPr>
          <w:rFonts w:ascii="Arial" w:hAnsi="Arial" w:cs="Arial"/>
        </w:rPr>
      </w:pPr>
    </w:p>
    <w:p w14:paraId="342FFC77" w14:textId="77777777" w:rsidR="00455B16" w:rsidRDefault="00455B16" w:rsidP="00455B16">
      <w:pPr>
        <w:rPr>
          <w:rFonts w:ascii="Arial" w:hAnsi="Arial" w:cs="Arial"/>
          <w:b/>
          <w:bCs/>
        </w:rPr>
      </w:pPr>
      <w:r w:rsidRPr="004D2AE1">
        <w:rPr>
          <w:rFonts w:ascii="Arial" w:hAnsi="Arial" w:cs="Arial"/>
          <w:b/>
          <w:bCs/>
        </w:rPr>
        <w:t>Applications</w:t>
      </w:r>
    </w:p>
    <w:p w14:paraId="66E7EAC2" w14:textId="77777777" w:rsidR="004D2AE1" w:rsidRPr="004D2AE1" w:rsidRDefault="004D2AE1" w:rsidP="00455B16">
      <w:pPr>
        <w:rPr>
          <w:rFonts w:ascii="Arial" w:hAnsi="Arial" w:cs="Arial"/>
          <w:b/>
          <w:bCs/>
        </w:rPr>
      </w:pPr>
    </w:p>
    <w:p w14:paraId="2FF53646" w14:textId="77777777" w:rsidR="00455B16" w:rsidRPr="004D2AE1" w:rsidRDefault="00455B16" w:rsidP="00455B16">
      <w:pPr>
        <w:rPr>
          <w:rFonts w:ascii="Arial" w:hAnsi="Arial" w:cs="Arial"/>
          <w:b/>
          <w:bCs/>
        </w:rPr>
      </w:pPr>
      <w:r w:rsidRPr="004D2AE1">
        <w:rPr>
          <w:rFonts w:ascii="Arial" w:hAnsi="Arial" w:cs="Arial"/>
          <w:b/>
          <w:bCs/>
        </w:rPr>
        <w:t>Q.</w:t>
      </w:r>
      <w:r w:rsidRPr="004D2AE1">
        <w:rPr>
          <w:rFonts w:ascii="Arial" w:hAnsi="Arial" w:cs="Arial"/>
          <w:b/>
          <w:bCs/>
        </w:rPr>
        <w:tab/>
        <w:t>How do I know if I am eligible to apply?</w:t>
      </w:r>
    </w:p>
    <w:p w14:paraId="6D2FFB7C" w14:textId="6F4D7CFB" w:rsidR="00455B16" w:rsidRDefault="00455B16" w:rsidP="004D2AE1">
      <w:pPr>
        <w:ind w:left="720" w:hanging="720"/>
        <w:rPr>
          <w:rFonts w:ascii="Arial" w:hAnsi="Arial" w:cs="Arial"/>
        </w:rPr>
      </w:pPr>
      <w:r w:rsidRPr="00455B16">
        <w:rPr>
          <w:rFonts w:ascii="Arial" w:hAnsi="Arial" w:cs="Arial"/>
        </w:rPr>
        <w:t>A.</w:t>
      </w:r>
      <w:r w:rsidRPr="00455B16">
        <w:rPr>
          <w:rFonts w:ascii="Arial" w:hAnsi="Arial" w:cs="Arial"/>
        </w:rPr>
        <w:tab/>
        <w:t xml:space="preserve">Check the Applicant Guidelines, but if you are still unsure then contact the </w:t>
      </w:r>
      <w:r w:rsidR="00565DAA">
        <w:rPr>
          <w:rFonts w:ascii="Arial" w:hAnsi="Arial" w:cs="Arial"/>
        </w:rPr>
        <w:t>Ryan Institute at the University of Galway</w:t>
      </w:r>
      <w:r w:rsidRPr="00455B16">
        <w:rPr>
          <w:rFonts w:ascii="Arial" w:hAnsi="Arial" w:cs="Arial"/>
        </w:rPr>
        <w:t xml:space="preserve"> – see contact details at the end of this document.</w:t>
      </w:r>
    </w:p>
    <w:p w14:paraId="63E1A3F9" w14:textId="77777777" w:rsidR="004D2AE1" w:rsidRPr="00455B16" w:rsidRDefault="004D2AE1" w:rsidP="004D2AE1">
      <w:pPr>
        <w:ind w:left="720" w:hanging="720"/>
        <w:rPr>
          <w:rFonts w:ascii="Arial" w:hAnsi="Arial" w:cs="Arial"/>
        </w:rPr>
      </w:pPr>
    </w:p>
    <w:p w14:paraId="7DCA00F4" w14:textId="231B2445" w:rsidR="004D2AE1" w:rsidRPr="00F43252" w:rsidRDefault="00455B16" w:rsidP="00F43252">
      <w:pPr>
        <w:ind w:left="720" w:hanging="720"/>
        <w:rPr>
          <w:rFonts w:ascii="Arial" w:hAnsi="Arial" w:cs="Arial"/>
          <w:b/>
          <w:bCs/>
        </w:rPr>
      </w:pPr>
      <w:r w:rsidRPr="004D2AE1">
        <w:rPr>
          <w:rFonts w:ascii="Arial" w:hAnsi="Arial" w:cs="Arial"/>
          <w:b/>
          <w:bCs/>
        </w:rPr>
        <w:t>Q.</w:t>
      </w:r>
      <w:r w:rsidRPr="004D2AE1">
        <w:rPr>
          <w:rFonts w:ascii="Arial" w:hAnsi="Arial" w:cs="Arial"/>
          <w:b/>
          <w:bCs/>
        </w:rPr>
        <w:tab/>
        <w:t>I am a lecturer in a HEI (Higher Education Institute), what funding is available to me?</w:t>
      </w:r>
    </w:p>
    <w:p w14:paraId="67B68C8C" w14:textId="65DF1386" w:rsidR="00455B16" w:rsidRDefault="00455B16" w:rsidP="00F43252">
      <w:pPr>
        <w:ind w:left="720" w:hanging="720"/>
        <w:rPr>
          <w:rFonts w:ascii="Arial" w:hAnsi="Arial" w:cs="Arial"/>
        </w:rPr>
      </w:pPr>
      <w:r w:rsidRPr="00455B16">
        <w:rPr>
          <w:rFonts w:ascii="Arial" w:hAnsi="Arial" w:cs="Arial"/>
        </w:rPr>
        <w:t>A.</w:t>
      </w:r>
      <w:r w:rsidRPr="00455B16">
        <w:rPr>
          <w:rFonts w:ascii="Arial" w:hAnsi="Arial" w:cs="Arial"/>
        </w:rPr>
        <w:tab/>
        <w:t xml:space="preserve">You may apply under </w:t>
      </w:r>
      <w:r w:rsidR="004D2AE1">
        <w:rPr>
          <w:rFonts w:ascii="Arial" w:hAnsi="Arial" w:cs="Arial"/>
        </w:rPr>
        <w:t>Objectives 1 or 2</w:t>
      </w:r>
      <w:r w:rsidR="00F43252">
        <w:rPr>
          <w:rFonts w:ascii="Arial" w:hAnsi="Arial" w:cs="Arial"/>
        </w:rPr>
        <w:t xml:space="preserve">. </w:t>
      </w:r>
      <w:r w:rsidRPr="00455B16">
        <w:rPr>
          <w:rFonts w:ascii="Arial" w:hAnsi="Arial" w:cs="Arial"/>
        </w:rPr>
        <w:t xml:space="preserve">Please see the Applicant Guidelines for the eligibility under each category. </w:t>
      </w:r>
    </w:p>
    <w:p w14:paraId="366C8066" w14:textId="77777777" w:rsidR="00F43252" w:rsidRPr="00455B16" w:rsidRDefault="00F43252" w:rsidP="00455B16">
      <w:pPr>
        <w:rPr>
          <w:rFonts w:ascii="Arial" w:hAnsi="Arial" w:cs="Arial"/>
        </w:rPr>
      </w:pPr>
    </w:p>
    <w:p w14:paraId="613AB352" w14:textId="77777777" w:rsidR="00455B16" w:rsidRPr="00F43252" w:rsidRDefault="00455B16" w:rsidP="00455B16">
      <w:pPr>
        <w:rPr>
          <w:rFonts w:ascii="Arial" w:hAnsi="Arial" w:cs="Arial"/>
          <w:b/>
          <w:bCs/>
        </w:rPr>
      </w:pPr>
      <w:r w:rsidRPr="00F43252">
        <w:rPr>
          <w:rFonts w:ascii="Arial" w:hAnsi="Arial" w:cs="Arial"/>
          <w:b/>
          <w:bCs/>
        </w:rPr>
        <w:t>Q.</w:t>
      </w:r>
      <w:r w:rsidRPr="00F43252">
        <w:rPr>
          <w:rFonts w:ascii="Arial" w:hAnsi="Arial" w:cs="Arial"/>
          <w:b/>
          <w:bCs/>
        </w:rPr>
        <w:tab/>
        <w:t>How do I apply?</w:t>
      </w:r>
    </w:p>
    <w:p w14:paraId="23FE302D" w14:textId="4741B9D0" w:rsidR="00455B16" w:rsidRDefault="00455B16" w:rsidP="00F43252">
      <w:pPr>
        <w:ind w:left="720" w:hanging="720"/>
        <w:rPr>
          <w:rFonts w:ascii="Arial" w:hAnsi="Arial" w:cs="Arial"/>
        </w:rPr>
      </w:pPr>
      <w:r w:rsidRPr="00455B16">
        <w:rPr>
          <w:rFonts w:ascii="Arial" w:hAnsi="Arial" w:cs="Arial"/>
        </w:rPr>
        <w:t>A.</w:t>
      </w:r>
      <w:r w:rsidRPr="00455B16">
        <w:rPr>
          <w:rFonts w:ascii="Arial" w:hAnsi="Arial" w:cs="Arial"/>
        </w:rPr>
        <w:tab/>
        <w:t xml:space="preserve">Applications are submitted </w:t>
      </w:r>
      <w:r w:rsidR="00D44B8E">
        <w:rPr>
          <w:rFonts w:ascii="Arial" w:hAnsi="Arial" w:cs="Arial"/>
        </w:rPr>
        <w:t xml:space="preserve">via a submission link hosted on the Ryan Institute Website, available at: </w:t>
      </w:r>
      <w:r w:rsidR="006F7E01" w:rsidRPr="002A5F0B">
        <w:rPr>
          <w:rFonts w:ascii="Arial" w:hAnsi="Arial" w:cs="Arial"/>
          <w:i/>
          <w:iCs/>
        </w:rPr>
        <w:t>TBD</w:t>
      </w:r>
    </w:p>
    <w:p w14:paraId="1928F441" w14:textId="77777777" w:rsidR="00D44B8E" w:rsidRDefault="00D44B8E" w:rsidP="00455B16">
      <w:pPr>
        <w:rPr>
          <w:rFonts w:ascii="Arial" w:hAnsi="Arial" w:cs="Arial"/>
        </w:rPr>
      </w:pPr>
    </w:p>
    <w:p w14:paraId="3E3407C0" w14:textId="4EB136A8" w:rsidR="00455B16" w:rsidRPr="00D44B8E" w:rsidRDefault="00455B16" w:rsidP="00D44B8E">
      <w:pPr>
        <w:ind w:left="720" w:hanging="720"/>
        <w:rPr>
          <w:rFonts w:ascii="Arial" w:hAnsi="Arial" w:cs="Arial"/>
          <w:b/>
          <w:bCs/>
        </w:rPr>
      </w:pPr>
      <w:r w:rsidRPr="00D44B8E">
        <w:rPr>
          <w:rFonts w:ascii="Arial" w:hAnsi="Arial" w:cs="Arial"/>
          <w:b/>
          <w:bCs/>
        </w:rPr>
        <w:t>Q.</w:t>
      </w:r>
      <w:r w:rsidRPr="00D44B8E">
        <w:rPr>
          <w:rFonts w:ascii="Arial" w:hAnsi="Arial" w:cs="Arial"/>
          <w:b/>
          <w:bCs/>
        </w:rPr>
        <w:tab/>
        <w:t xml:space="preserve">I am a full-time student but am also working in a company part-time, </w:t>
      </w:r>
      <w:r w:rsidR="00006474">
        <w:rPr>
          <w:rFonts w:ascii="Arial" w:hAnsi="Arial" w:cs="Arial"/>
          <w:b/>
          <w:bCs/>
        </w:rPr>
        <w:t>am</w:t>
      </w:r>
      <w:r w:rsidRPr="00D44B8E">
        <w:rPr>
          <w:rFonts w:ascii="Arial" w:hAnsi="Arial" w:cs="Arial"/>
          <w:b/>
          <w:bCs/>
        </w:rPr>
        <w:t xml:space="preserve"> I </w:t>
      </w:r>
      <w:r w:rsidR="00D44B8E" w:rsidRPr="00D44B8E">
        <w:rPr>
          <w:rFonts w:ascii="Arial" w:hAnsi="Arial" w:cs="Arial"/>
          <w:b/>
          <w:bCs/>
        </w:rPr>
        <w:t xml:space="preserve">eligible to apply? </w:t>
      </w:r>
    </w:p>
    <w:p w14:paraId="6D1A2471" w14:textId="3BFA64F4" w:rsidR="00455B16" w:rsidRPr="00455B16" w:rsidRDefault="00455B16" w:rsidP="00006474">
      <w:pPr>
        <w:ind w:left="720" w:hanging="720"/>
        <w:rPr>
          <w:rFonts w:ascii="Arial" w:hAnsi="Arial" w:cs="Arial"/>
        </w:rPr>
      </w:pPr>
      <w:r w:rsidRPr="00455B16">
        <w:rPr>
          <w:rFonts w:ascii="Arial" w:hAnsi="Arial" w:cs="Arial"/>
        </w:rPr>
        <w:t>A.</w:t>
      </w:r>
      <w:r w:rsidRPr="00455B16">
        <w:rPr>
          <w:rFonts w:ascii="Arial" w:hAnsi="Arial" w:cs="Arial"/>
        </w:rPr>
        <w:tab/>
        <w:t>If you are a full-time postgraduate (</w:t>
      </w:r>
      <w:proofErr w:type="gramStart"/>
      <w:r w:rsidR="006141AB" w:rsidRPr="00455B16">
        <w:rPr>
          <w:rFonts w:ascii="Arial" w:hAnsi="Arial" w:cs="Arial"/>
        </w:rPr>
        <w:t>Master’s</w:t>
      </w:r>
      <w:proofErr w:type="gramEnd"/>
      <w:r w:rsidRPr="00455B16">
        <w:rPr>
          <w:rFonts w:ascii="Arial" w:hAnsi="Arial" w:cs="Arial"/>
        </w:rPr>
        <w:t xml:space="preserve"> or PhD) student then you</w:t>
      </w:r>
      <w:r w:rsidR="00006474">
        <w:rPr>
          <w:rFonts w:ascii="Arial" w:hAnsi="Arial" w:cs="Arial"/>
        </w:rPr>
        <w:t xml:space="preserve"> are eligible to </w:t>
      </w:r>
      <w:r w:rsidRPr="00455B16">
        <w:rPr>
          <w:rFonts w:ascii="Arial" w:hAnsi="Arial" w:cs="Arial"/>
        </w:rPr>
        <w:t>apply</w:t>
      </w:r>
      <w:r w:rsidR="00D44B8E">
        <w:rPr>
          <w:rFonts w:ascii="Arial" w:hAnsi="Arial" w:cs="Arial"/>
        </w:rPr>
        <w:t xml:space="preserve">. </w:t>
      </w:r>
      <w:r w:rsidR="00006474">
        <w:rPr>
          <w:rFonts w:ascii="Arial" w:hAnsi="Arial" w:cs="Arial"/>
        </w:rPr>
        <w:t>However</w:t>
      </w:r>
      <w:r w:rsidR="006965CE">
        <w:rPr>
          <w:rFonts w:ascii="Arial" w:hAnsi="Arial" w:cs="Arial"/>
        </w:rPr>
        <w:t>,</w:t>
      </w:r>
      <w:r w:rsidR="00006474">
        <w:rPr>
          <w:rFonts w:ascii="Arial" w:hAnsi="Arial" w:cs="Arial"/>
        </w:rPr>
        <w:t xml:space="preserve"> we </w:t>
      </w:r>
      <w:r w:rsidRPr="00455B16">
        <w:rPr>
          <w:rFonts w:ascii="Arial" w:hAnsi="Arial" w:cs="Arial"/>
        </w:rPr>
        <w:t>do not provide funding for undergraduate</w:t>
      </w:r>
      <w:r w:rsidR="00006474">
        <w:rPr>
          <w:rFonts w:ascii="Arial" w:hAnsi="Arial" w:cs="Arial"/>
        </w:rPr>
        <w:t xml:space="preserve"> students</w:t>
      </w:r>
      <w:r w:rsidRPr="00455B16">
        <w:rPr>
          <w:rFonts w:ascii="Arial" w:hAnsi="Arial" w:cs="Arial"/>
        </w:rPr>
        <w:t xml:space="preserve">. </w:t>
      </w:r>
    </w:p>
    <w:p w14:paraId="1EF4FF22" w14:textId="77777777" w:rsidR="00455B16" w:rsidRPr="00455B16" w:rsidRDefault="00455B16" w:rsidP="00455B16">
      <w:pPr>
        <w:rPr>
          <w:rFonts w:ascii="Arial" w:hAnsi="Arial" w:cs="Arial"/>
        </w:rPr>
      </w:pPr>
    </w:p>
    <w:p w14:paraId="37EC8D66" w14:textId="0C34DD6A" w:rsidR="00455B16" w:rsidRPr="00EC414A" w:rsidRDefault="00455B16" w:rsidP="00455B16">
      <w:pPr>
        <w:rPr>
          <w:rFonts w:ascii="Arial" w:hAnsi="Arial" w:cs="Arial"/>
          <w:b/>
          <w:bCs/>
        </w:rPr>
      </w:pPr>
      <w:r w:rsidRPr="00EC414A">
        <w:rPr>
          <w:rFonts w:ascii="Arial" w:hAnsi="Arial" w:cs="Arial"/>
          <w:b/>
          <w:bCs/>
        </w:rPr>
        <w:t>Q.</w:t>
      </w:r>
      <w:r w:rsidRPr="00EC414A">
        <w:rPr>
          <w:rFonts w:ascii="Arial" w:hAnsi="Arial" w:cs="Arial"/>
          <w:b/>
          <w:bCs/>
        </w:rPr>
        <w:tab/>
        <w:t xml:space="preserve">Is it possible to change my </w:t>
      </w:r>
      <w:r w:rsidR="00EC414A" w:rsidRPr="00EC414A">
        <w:rPr>
          <w:rFonts w:ascii="Arial" w:hAnsi="Arial" w:cs="Arial"/>
          <w:b/>
          <w:bCs/>
        </w:rPr>
        <w:t>application</w:t>
      </w:r>
      <w:r w:rsidRPr="00EC414A">
        <w:rPr>
          <w:rFonts w:ascii="Arial" w:hAnsi="Arial" w:cs="Arial"/>
          <w:b/>
          <w:bCs/>
        </w:rPr>
        <w:t xml:space="preserve"> once it has been submitted?</w:t>
      </w:r>
    </w:p>
    <w:p w14:paraId="08F957ED" w14:textId="28C6EDC7" w:rsidR="00455B16" w:rsidRDefault="00455B16" w:rsidP="00455B16">
      <w:pPr>
        <w:rPr>
          <w:rFonts w:ascii="Arial" w:hAnsi="Arial" w:cs="Arial"/>
        </w:rPr>
      </w:pPr>
      <w:r w:rsidRPr="00455B16">
        <w:rPr>
          <w:rFonts w:ascii="Arial" w:hAnsi="Arial" w:cs="Arial"/>
        </w:rPr>
        <w:t>A.</w:t>
      </w:r>
      <w:r w:rsidRPr="00455B16">
        <w:rPr>
          <w:rFonts w:ascii="Arial" w:hAnsi="Arial" w:cs="Arial"/>
        </w:rPr>
        <w:tab/>
      </w:r>
      <w:r w:rsidR="00EC414A">
        <w:rPr>
          <w:rFonts w:ascii="Arial" w:hAnsi="Arial" w:cs="Arial"/>
        </w:rPr>
        <w:t>No, once it is submitted you won’t be able to change it.</w:t>
      </w:r>
    </w:p>
    <w:p w14:paraId="7E66D305" w14:textId="77777777" w:rsidR="00EC414A" w:rsidRPr="00455B16" w:rsidRDefault="00EC414A" w:rsidP="00455B16">
      <w:pPr>
        <w:rPr>
          <w:rFonts w:ascii="Arial" w:hAnsi="Arial" w:cs="Arial"/>
        </w:rPr>
      </w:pPr>
    </w:p>
    <w:p w14:paraId="60AED8B7" w14:textId="1BCC0D43" w:rsidR="00455B16" w:rsidRPr="00EC414A" w:rsidRDefault="00455B16" w:rsidP="00455B16">
      <w:pPr>
        <w:rPr>
          <w:rFonts w:ascii="Arial" w:hAnsi="Arial" w:cs="Arial"/>
          <w:b/>
          <w:bCs/>
        </w:rPr>
      </w:pPr>
      <w:r w:rsidRPr="00EC414A">
        <w:rPr>
          <w:rFonts w:ascii="Arial" w:hAnsi="Arial" w:cs="Arial"/>
          <w:b/>
          <w:bCs/>
        </w:rPr>
        <w:t>Q.</w:t>
      </w:r>
      <w:r w:rsidRPr="00EC414A">
        <w:rPr>
          <w:rFonts w:ascii="Arial" w:hAnsi="Arial" w:cs="Arial"/>
          <w:b/>
          <w:bCs/>
        </w:rPr>
        <w:tab/>
        <w:t>Can I apply for funding for a conference that I have already attended?</w:t>
      </w:r>
    </w:p>
    <w:p w14:paraId="2EBCD879" w14:textId="50768A2A" w:rsidR="00455B16" w:rsidRDefault="00455B16" w:rsidP="00455B16">
      <w:pPr>
        <w:rPr>
          <w:rFonts w:ascii="Arial" w:hAnsi="Arial" w:cs="Arial"/>
        </w:rPr>
      </w:pPr>
      <w:r w:rsidRPr="00455B16">
        <w:rPr>
          <w:rFonts w:ascii="Arial" w:hAnsi="Arial" w:cs="Arial"/>
        </w:rPr>
        <w:t>A.</w:t>
      </w:r>
      <w:r w:rsidRPr="00455B16">
        <w:rPr>
          <w:rFonts w:ascii="Arial" w:hAnsi="Arial" w:cs="Arial"/>
        </w:rPr>
        <w:tab/>
        <w:t xml:space="preserve">No. Retrospective funding is not provided. </w:t>
      </w:r>
    </w:p>
    <w:p w14:paraId="7190E391" w14:textId="77777777" w:rsidR="006965CE" w:rsidRPr="00455B16" w:rsidRDefault="006965CE" w:rsidP="00455B16">
      <w:pPr>
        <w:rPr>
          <w:rFonts w:ascii="Arial" w:hAnsi="Arial" w:cs="Arial"/>
        </w:rPr>
      </w:pPr>
    </w:p>
    <w:p w14:paraId="20F3B4A3" w14:textId="77777777" w:rsidR="00455B16" w:rsidRPr="00A61B1F" w:rsidRDefault="00455B16" w:rsidP="00A61B1F">
      <w:pPr>
        <w:ind w:left="720" w:hanging="720"/>
        <w:rPr>
          <w:rFonts w:ascii="Arial" w:hAnsi="Arial" w:cs="Arial"/>
          <w:b/>
          <w:bCs/>
        </w:rPr>
      </w:pPr>
      <w:r w:rsidRPr="002A5F0B">
        <w:rPr>
          <w:rFonts w:ascii="Arial" w:hAnsi="Arial" w:cs="Arial"/>
          <w:b/>
          <w:bCs/>
        </w:rPr>
        <w:t xml:space="preserve">Q. </w:t>
      </w:r>
      <w:r w:rsidRPr="002A5F0B">
        <w:rPr>
          <w:rFonts w:ascii="Arial" w:hAnsi="Arial" w:cs="Arial"/>
          <w:b/>
          <w:bCs/>
        </w:rPr>
        <w:tab/>
        <w:t>I wish to attend an online workshop and training course held in Ireland. Is this eligible for funding?</w:t>
      </w:r>
    </w:p>
    <w:p w14:paraId="4065879D" w14:textId="22CA3610" w:rsidR="00455B16" w:rsidRDefault="00455B16" w:rsidP="00A61B1F">
      <w:pPr>
        <w:ind w:left="720" w:hanging="720"/>
        <w:rPr>
          <w:rFonts w:ascii="Arial" w:hAnsi="Arial" w:cs="Arial"/>
        </w:rPr>
      </w:pPr>
      <w:r w:rsidRPr="00455B16">
        <w:rPr>
          <w:rFonts w:ascii="Arial" w:hAnsi="Arial" w:cs="Arial"/>
        </w:rPr>
        <w:t xml:space="preserve">A. </w:t>
      </w:r>
      <w:r w:rsidRPr="00455B16">
        <w:rPr>
          <w:rFonts w:ascii="Arial" w:hAnsi="Arial" w:cs="Arial"/>
        </w:rPr>
        <w:tab/>
        <w:t xml:space="preserve">Yes. Virtual events that meet the criteria stated in the </w:t>
      </w:r>
      <w:r w:rsidR="00AA7C5E">
        <w:rPr>
          <w:rFonts w:ascii="Arial" w:hAnsi="Arial" w:cs="Arial"/>
        </w:rPr>
        <w:t>Call document</w:t>
      </w:r>
      <w:r w:rsidRPr="00455B16">
        <w:rPr>
          <w:rFonts w:ascii="Arial" w:hAnsi="Arial" w:cs="Arial"/>
        </w:rPr>
        <w:t xml:space="preserve"> are eligible for funding. Fees for reimbursement must exceed €300. </w:t>
      </w:r>
    </w:p>
    <w:p w14:paraId="0DAA79FF" w14:textId="77777777" w:rsidR="00A61B1F" w:rsidRPr="00455B16" w:rsidRDefault="00A61B1F" w:rsidP="00455B16">
      <w:pPr>
        <w:rPr>
          <w:rFonts w:ascii="Arial" w:hAnsi="Arial" w:cs="Arial"/>
        </w:rPr>
      </w:pPr>
    </w:p>
    <w:p w14:paraId="31ABFA38" w14:textId="77777777" w:rsidR="00455B16" w:rsidRPr="00A72E65" w:rsidRDefault="00455B16" w:rsidP="00455B16">
      <w:pPr>
        <w:rPr>
          <w:rFonts w:ascii="Arial" w:hAnsi="Arial" w:cs="Arial"/>
          <w:b/>
          <w:bCs/>
        </w:rPr>
      </w:pPr>
      <w:r w:rsidRPr="00A72E65">
        <w:rPr>
          <w:rFonts w:ascii="Arial" w:hAnsi="Arial" w:cs="Arial"/>
          <w:b/>
          <w:bCs/>
        </w:rPr>
        <w:t>Q.</w:t>
      </w:r>
      <w:r w:rsidRPr="00A72E65">
        <w:rPr>
          <w:rFonts w:ascii="Arial" w:hAnsi="Arial" w:cs="Arial"/>
          <w:b/>
          <w:bCs/>
        </w:rPr>
        <w:tab/>
        <w:t>I have submitted my application, when will I find out if I am successful?</w:t>
      </w:r>
    </w:p>
    <w:p w14:paraId="2DAB138E" w14:textId="618AB189" w:rsidR="00455B16" w:rsidRPr="009253AB" w:rsidRDefault="00455B16" w:rsidP="639CD4B9">
      <w:pPr>
        <w:ind w:left="720" w:hanging="720"/>
        <w:rPr>
          <w:rFonts w:ascii="Arial" w:hAnsi="Arial" w:cs="Arial"/>
          <w:highlight w:val="yellow"/>
        </w:rPr>
      </w:pPr>
      <w:r w:rsidRPr="639CD4B9">
        <w:rPr>
          <w:rFonts w:ascii="Arial" w:hAnsi="Arial" w:cs="Arial"/>
        </w:rPr>
        <w:t>A.</w:t>
      </w:r>
      <w:r>
        <w:tab/>
      </w:r>
      <w:r w:rsidRPr="639CD4B9">
        <w:rPr>
          <w:rFonts w:ascii="Arial" w:hAnsi="Arial" w:cs="Arial"/>
        </w:rPr>
        <w:t xml:space="preserve">You will be notified by </w:t>
      </w:r>
      <w:r w:rsidR="009253AB" w:rsidRPr="009253AB">
        <w:rPr>
          <w:rFonts w:ascii="Arial" w:hAnsi="Arial" w:cs="Arial"/>
        </w:rPr>
        <w:t>6</w:t>
      </w:r>
      <w:r w:rsidR="009253AB" w:rsidRPr="009253AB">
        <w:rPr>
          <w:rFonts w:ascii="Arial" w:hAnsi="Arial" w:cs="Arial"/>
          <w:vertAlign w:val="superscript"/>
        </w:rPr>
        <w:t>th</w:t>
      </w:r>
      <w:r w:rsidR="009253AB" w:rsidRPr="009253AB">
        <w:rPr>
          <w:rFonts w:ascii="Arial" w:hAnsi="Arial" w:cs="Arial"/>
        </w:rPr>
        <w:t xml:space="preserve"> of February </w:t>
      </w:r>
      <w:r w:rsidR="00ED25CF" w:rsidRPr="009253AB">
        <w:rPr>
          <w:rFonts w:ascii="Arial" w:hAnsi="Arial" w:cs="Arial"/>
        </w:rPr>
        <w:t>2026</w:t>
      </w:r>
      <w:r w:rsidR="006141AB" w:rsidRPr="009253AB">
        <w:rPr>
          <w:rFonts w:ascii="Arial" w:hAnsi="Arial" w:cs="Arial"/>
        </w:rPr>
        <w:t>.</w:t>
      </w:r>
    </w:p>
    <w:p w14:paraId="4942AB5E" w14:textId="77777777" w:rsidR="001C240E" w:rsidRPr="00455B16" w:rsidRDefault="001C240E" w:rsidP="00455B16">
      <w:pPr>
        <w:rPr>
          <w:rFonts w:ascii="Arial" w:hAnsi="Arial" w:cs="Arial"/>
        </w:rPr>
      </w:pPr>
    </w:p>
    <w:p w14:paraId="17BBCF1D" w14:textId="77777777" w:rsidR="00455B16" w:rsidRPr="001C240E" w:rsidRDefault="00455B16" w:rsidP="00455B16">
      <w:pPr>
        <w:rPr>
          <w:rFonts w:ascii="Arial" w:hAnsi="Arial" w:cs="Arial"/>
          <w:b/>
          <w:bCs/>
        </w:rPr>
      </w:pPr>
      <w:r w:rsidRPr="001C240E">
        <w:rPr>
          <w:rFonts w:ascii="Arial" w:hAnsi="Arial" w:cs="Arial"/>
          <w:b/>
          <w:bCs/>
        </w:rPr>
        <w:t>Q.</w:t>
      </w:r>
      <w:r w:rsidRPr="001C240E">
        <w:rPr>
          <w:rFonts w:ascii="Arial" w:hAnsi="Arial" w:cs="Arial"/>
          <w:b/>
          <w:bCs/>
        </w:rPr>
        <w:tab/>
        <w:t>My application was unsuccessful; can I appeal or re-apply?</w:t>
      </w:r>
    </w:p>
    <w:p w14:paraId="599343D6" w14:textId="07A4DF01" w:rsidR="00EF2F4A" w:rsidRDefault="00455B16" w:rsidP="00EF2F4A">
      <w:pPr>
        <w:ind w:left="720" w:hanging="720"/>
        <w:rPr>
          <w:rFonts w:ascii="Arial" w:hAnsi="Arial" w:cs="Arial"/>
        </w:rPr>
      </w:pPr>
      <w:r w:rsidRPr="00455B16">
        <w:rPr>
          <w:rFonts w:ascii="Arial" w:hAnsi="Arial" w:cs="Arial"/>
        </w:rPr>
        <w:t>A.</w:t>
      </w:r>
      <w:r w:rsidRPr="00455B16">
        <w:rPr>
          <w:rFonts w:ascii="Arial" w:hAnsi="Arial" w:cs="Arial"/>
        </w:rPr>
        <w:tab/>
        <w:t xml:space="preserve">The </w:t>
      </w:r>
      <w:r w:rsidR="001C240E">
        <w:rPr>
          <w:rFonts w:ascii="Arial" w:hAnsi="Arial" w:cs="Arial"/>
        </w:rPr>
        <w:t xml:space="preserve">Scientific Research Committee </w:t>
      </w:r>
      <w:r w:rsidRPr="00455B16">
        <w:rPr>
          <w:rFonts w:ascii="Arial" w:hAnsi="Arial" w:cs="Arial"/>
        </w:rPr>
        <w:t xml:space="preserve">will </w:t>
      </w:r>
      <w:r w:rsidR="009E654C" w:rsidRPr="00455B16">
        <w:rPr>
          <w:rFonts w:ascii="Arial" w:hAnsi="Arial" w:cs="Arial"/>
        </w:rPr>
        <w:t>advise on</w:t>
      </w:r>
      <w:r w:rsidRPr="00455B16">
        <w:rPr>
          <w:rFonts w:ascii="Arial" w:hAnsi="Arial" w:cs="Arial"/>
        </w:rPr>
        <w:t xml:space="preserve"> the reasons why your application was not successful</w:t>
      </w:r>
      <w:r w:rsidR="009E654C">
        <w:rPr>
          <w:rFonts w:ascii="Arial" w:hAnsi="Arial" w:cs="Arial"/>
        </w:rPr>
        <w:t xml:space="preserve">, however a resubmission </w:t>
      </w:r>
      <w:r w:rsidR="00DB7B92">
        <w:rPr>
          <w:rFonts w:ascii="Arial" w:hAnsi="Arial" w:cs="Arial"/>
        </w:rPr>
        <w:t>for 202</w:t>
      </w:r>
      <w:r w:rsidR="00B50297">
        <w:rPr>
          <w:rFonts w:ascii="Arial" w:hAnsi="Arial" w:cs="Arial"/>
        </w:rPr>
        <w:t>6</w:t>
      </w:r>
      <w:r w:rsidR="00DB7B92">
        <w:rPr>
          <w:rFonts w:ascii="Arial" w:hAnsi="Arial" w:cs="Arial"/>
        </w:rPr>
        <w:t xml:space="preserve"> </w:t>
      </w:r>
      <w:r w:rsidR="009E654C">
        <w:rPr>
          <w:rFonts w:ascii="Arial" w:hAnsi="Arial" w:cs="Arial"/>
        </w:rPr>
        <w:t xml:space="preserve">is not possible. </w:t>
      </w:r>
    </w:p>
    <w:p w14:paraId="2F9B1DBC" w14:textId="77777777" w:rsidR="00EF2F4A" w:rsidRDefault="00EF2F4A" w:rsidP="00455B16">
      <w:pPr>
        <w:rPr>
          <w:rFonts w:ascii="Arial" w:hAnsi="Arial" w:cs="Arial"/>
        </w:rPr>
      </w:pPr>
    </w:p>
    <w:p w14:paraId="370C5CB2" w14:textId="77777777" w:rsidR="00455B16" w:rsidRPr="00DB7B92" w:rsidRDefault="00455B16" w:rsidP="00455B16">
      <w:pPr>
        <w:rPr>
          <w:rFonts w:ascii="Arial" w:hAnsi="Arial" w:cs="Arial"/>
          <w:b/>
          <w:bCs/>
        </w:rPr>
      </w:pPr>
      <w:r w:rsidRPr="00DB7B92">
        <w:rPr>
          <w:rFonts w:ascii="Arial" w:hAnsi="Arial" w:cs="Arial"/>
          <w:b/>
          <w:bCs/>
        </w:rPr>
        <w:t>Q.</w:t>
      </w:r>
      <w:r w:rsidRPr="00DB7B92">
        <w:rPr>
          <w:rFonts w:ascii="Arial" w:hAnsi="Arial" w:cs="Arial"/>
          <w:b/>
          <w:bCs/>
        </w:rPr>
        <w:tab/>
        <w:t>What advice can you give to help me increase my chances of success?</w:t>
      </w:r>
    </w:p>
    <w:p w14:paraId="704CFAD1" w14:textId="77777777" w:rsidR="00455B16" w:rsidRPr="00455B16" w:rsidRDefault="00455B16" w:rsidP="00922F3B">
      <w:pPr>
        <w:ind w:left="720" w:hanging="720"/>
        <w:rPr>
          <w:rFonts w:ascii="Arial" w:hAnsi="Arial" w:cs="Arial"/>
        </w:rPr>
      </w:pPr>
      <w:r w:rsidRPr="00455B16">
        <w:rPr>
          <w:rFonts w:ascii="Arial" w:hAnsi="Arial" w:cs="Arial"/>
        </w:rPr>
        <w:t>A.</w:t>
      </w:r>
      <w:r w:rsidRPr="00455B16">
        <w:rPr>
          <w:rFonts w:ascii="Arial" w:hAnsi="Arial" w:cs="Arial"/>
        </w:rPr>
        <w:tab/>
        <w:t>Read the Applicant Guidelines and ensure that you are familiar with them. Complete all sections of the application form. Pay particular attention to the evaluation criteria, which are:</w:t>
      </w:r>
    </w:p>
    <w:p w14:paraId="4EBF2587" w14:textId="77777777" w:rsidR="00922F3B" w:rsidRDefault="00922F3B" w:rsidP="00922F3B">
      <w:pPr>
        <w:pStyle w:val="ListParagraph"/>
        <w:numPr>
          <w:ilvl w:val="0"/>
          <w:numId w:val="15"/>
        </w:numPr>
        <w:rPr>
          <w:rFonts w:ascii="Arial" w:hAnsi="Arial" w:cs="Arial"/>
        </w:rPr>
      </w:pPr>
      <w:r w:rsidRPr="00CB2E47">
        <w:rPr>
          <w:rFonts w:ascii="Arial" w:hAnsi="Arial" w:cs="Arial"/>
        </w:rPr>
        <w:t>The quality of the proposed work plan</w:t>
      </w:r>
    </w:p>
    <w:p w14:paraId="160F7C5E" w14:textId="77777777" w:rsidR="00922F3B" w:rsidRDefault="00922F3B" w:rsidP="00922F3B">
      <w:pPr>
        <w:pStyle w:val="ListParagraph"/>
        <w:numPr>
          <w:ilvl w:val="0"/>
          <w:numId w:val="15"/>
        </w:numPr>
        <w:rPr>
          <w:rFonts w:ascii="Arial" w:hAnsi="Arial" w:cs="Arial"/>
        </w:rPr>
      </w:pPr>
      <w:r w:rsidRPr="00CB2E47">
        <w:rPr>
          <w:rFonts w:ascii="Arial" w:hAnsi="Arial" w:cs="Arial"/>
        </w:rPr>
        <w:t>The likely impact and contribution to relevant national and international strategic objectives, and</w:t>
      </w:r>
    </w:p>
    <w:p w14:paraId="6B22F132" w14:textId="77777777" w:rsidR="00922F3B" w:rsidRPr="00CB2E47" w:rsidRDefault="00922F3B" w:rsidP="00922F3B">
      <w:pPr>
        <w:pStyle w:val="ListParagraph"/>
        <w:numPr>
          <w:ilvl w:val="0"/>
          <w:numId w:val="15"/>
        </w:numPr>
        <w:rPr>
          <w:rFonts w:ascii="Arial" w:hAnsi="Arial" w:cs="Arial"/>
        </w:rPr>
      </w:pPr>
      <w:r w:rsidRPr="00CB2E47">
        <w:rPr>
          <w:rFonts w:ascii="Arial" w:hAnsi="Arial" w:cs="Arial"/>
        </w:rPr>
        <w:t>The justification provided in the application (e.g. demonstration of research</w:t>
      </w:r>
    </w:p>
    <w:p w14:paraId="368BFD35" w14:textId="77777777" w:rsidR="00922F3B" w:rsidRDefault="00922F3B" w:rsidP="00922F3B">
      <w:pPr>
        <w:ind w:left="360" w:firstLine="720"/>
        <w:rPr>
          <w:rFonts w:ascii="Arial" w:hAnsi="Arial" w:cs="Arial"/>
        </w:rPr>
      </w:pPr>
      <w:r w:rsidRPr="00E31CFB">
        <w:rPr>
          <w:rFonts w:ascii="Arial" w:hAnsi="Arial" w:cs="Arial"/>
        </w:rPr>
        <w:t>collaboration and dissemination of findings)</w:t>
      </w:r>
    </w:p>
    <w:p w14:paraId="53008552" w14:textId="77777777" w:rsidR="00455B16" w:rsidRPr="00455B16" w:rsidRDefault="00455B16" w:rsidP="00455B16">
      <w:pPr>
        <w:rPr>
          <w:rFonts w:ascii="Arial" w:hAnsi="Arial" w:cs="Arial"/>
        </w:rPr>
      </w:pPr>
    </w:p>
    <w:p w14:paraId="56078F3A" w14:textId="77777777" w:rsidR="00455B16" w:rsidRPr="006414A4" w:rsidRDefault="00455B16" w:rsidP="006414A4">
      <w:pPr>
        <w:ind w:left="709" w:hanging="709"/>
        <w:rPr>
          <w:rFonts w:ascii="Arial" w:hAnsi="Arial" w:cs="Arial"/>
          <w:b/>
          <w:bCs/>
        </w:rPr>
      </w:pPr>
      <w:r w:rsidRPr="006414A4">
        <w:rPr>
          <w:rFonts w:ascii="Arial" w:hAnsi="Arial" w:cs="Arial"/>
          <w:b/>
          <w:bCs/>
        </w:rPr>
        <w:t>Q.</w:t>
      </w:r>
      <w:r w:rsidRPr="006414A4">
        <w:rPr>
          <w:rFonts w:ascii="Arial" w:hAnsi="Arial" w:cs="Arial"/>
          <w:b/>
          <w:bCs/>
        </w:rPr>
        <w:tab/>
        <w:t>Is there a cap on the number of applications from a Research Group/ Department?</w:t>
      </w:r>
    </w:p>
    <w:p w14:paraId="6D02E6C8" w14:textId="13272043" w:rsidR="006414A4" w:rsidRPr="006414A4" w:rsidRDefault="00455B16" w:rsidP="006414A4">
      <w:pPr>
        <w:ind w:left="709" w:hanging="709"/>
        <w:rPr>
          <w:rFonts w:ascii="Arial" w:hAnsi="Arial" w:cs="Arial"/>
          <w:b/>
          <w:bCs/>
        </w:rPr>
      </w:pPr>
      <w:r w:rsidRPr="00455B16">
        <w:rPr>
          <w:rFonts w:ascii="Arial" w:hAnsi="Arial" w:cs="Arial"/>
        </w:rPr>
        <w:t>A.</w:t>
      </w:r>
      <w:r w:rsidRPr="00455B16">
        <w:rPr>
          <w:rFonts w:ascii="Arial" w:hAnsi="Arial" w:cs="Arial"/>
        </w:rPr>
        <w:tab/>
      </w:r>
      <w:r w:rsidR="006414A4">
        <w:rPr>
          <w:rFonts w:ascii="Arial" w:hAnsi="Arial" w:cs="Arial"/>
        </w:rPr>
        <w:t>No there is no cap on</w:t>
      </w:r>
      <w:r w:rsidR="006414A4" w:rsidRPr="006414A4">
        <w:rPr>
          <w:rFonts w:ascii="Arial" w:hAnsi="Arial" w:cs="Arial"/>
        </w:rPr>
        <w:t xml:space="preserve"> the number of applications from a Research Group/ Department, or RPO.</w:t>
      </w:r>
    </w:p>
    <w:p w14:paraId="16F682BB" w14:textId="76A2D125" w:rsidR="00455B16" w:rsidRPr="00455B16" w:rsidRDefault="00455B16" w:rsidP="00455B16">
      <w:pPr>
        <w:rPr>
          <w:rFonts w:ascii="Arial" w:hAnsi="Arial" w:cs="Arial"/>
        </w:rPr>
      </w:pPr>
    </w:p>
    <w:p w14:paraId="0A01F536" w14:textId="77777777" w:rsidR="00455B16" w:rsidRPr="006414A4" w:rsidRDefault="00455B16" w:rsidP="00455B16">
      <w:pPr>
        <w:rPr>
          <w:rFonts w:ascii="Arial" w:hAnsi="Arial" w:cs="Arial"/>
          <w:b/>
          <w:bCs/>
        </w:rPr>
      </w:pPr>
      <w:r w:rsidRPr="006414A4">
        <w:rPr>
          <w:rFonts w:ascii="Arial" w:hAnsi="Arial" w:cs="Arial"/>
          <w:b/>
          <w:bCs/>
        </w:rPr>
        <w:t>Q.</w:t>
      </w:r>
      <w:r w:rsidRPr="006414A4">
        <w:rPr>
          <w:rFonts w:ascii="Arial" w:hAnsi="Arial" w:cs="Arial"/>
          <w:b/>
          <w:bCs/>
        </w:rPr>
        <w:tab/>
        <w:t>When is my award official?</w:t>
      </w:r>
    </w:p>
    <w:p w14:paraId="0828D1B7" w14:textId="77777777" w:rsidR="00455B16" w:rsidRDefault="00455B16" w:rsidP="006414A4">
      <w:pPr>
        <w:ind w:left="720" w:hanging="720"/>
        <w:rPr>
          <w:rFonts w:ascii="Arial" w:hAnsi="Arial" w:cs="Arial"/>
        </w:rPr>
      </w:pPr>
      <w:r w:rsidRPr="00455B16">
        <w:rPr>
          <w:rFonts w:ascii="Arial" w:hAnsi="Arial" w:cs="Arial"/>
        </w:rPr>
        <w:t>A.</w:t>
      </w:r>
      <w:r w:rsidRPr="00455B16">
        <w:rPr>
          <w:rFonts w:ascii="Arial" w:hAnsi="Arial" w:cs="Arial"/>
        </w:rPr>
        <w:tab/>
        <w:t>You will receive a letter of award by email, once you sign this and return it; then you have officially accepted the award. The award is not granted until you return the signed Offer Letter.</w:t>
      </w:r>
    </w:p>
    <w:p w14:paraId="635E5FEB" w14:textId="77777777" w:rsidR="006414A4" w:rsidRPr="00455B16" w:rsidRDefault="006414A4" w:rsidP="006414A4">
      <w:pPr>
        <w:ind w:left="720" w:hanging="720"/>
        <w:rPr>
          <w:rFonts w:ascii="Arial" w:hAnsi="Arial" w:cs="Arial"/>
        </w:rPr>
      </w:pPr>
    </w:p>
    <w:p w14:paraId="21021CB2" w14:textId="77777777" w:rsidR="00455B16" w:rsidRPr="006414A4" w:rsidRDefault="00455B16" w:rsidP="00455B16">
      <w:pPr>
        <w:rPr>
          <w:rFonts w:ascii="Arial" w:hAnsi="Arial" w:cs="Arial"/>
          <w:b/>
          <w:bCs/>
        </w:rPr>
      </w:pPr>
      <w:r w:rsidRPr="006414A4">
        <w:rPr>
          <w:rFonts w:ascii="Arial" w:hAnsi="Arial" w:cs="Arial"/>
          <w:b/>
          <w:bCs/>
        </w:rPr>
        <w:lastRenderedPageBreak/>
        <w:t xml:space="preserve">Q. </w:t>
      </w:r>
      <w:r w:rsidRPr="006414A4">
        <w:rPr>
          <w:rFonts w:ascii="Arial" w:hAnsi="Arial" w:cs="Arial"/>
          <w:b/>
          <w:bCs/>
        </w:rPr>
        <w:tab/>
        <w:t>When can I book my travel?</w:t>
      </w:r>
    </w:p>
    <w:p w14:paraId="69138984" w14:textId="7AB3F32D" w:rsidR="00455B16" w:rsidRDefault="00455B16" w:rsidP="001040F2">
      <w:pPr>
        <w:ind w:left="720" w:hanging="720"/>
        <w:rPr>
          <w:rFonts w:ascii="Arial" w:hAnsi="Arial" w:cs="Arial"/>
        </w:rPr>
      </w:pPr>
      <w:r w:rsidRPr="00455B16">
        <w:rPr>
          <w:rFonts w:ascii="Arial" w:hAnsi="Arial" w:cs="Arial"/>
        </w:rPr>
        <w:t xml:space="preserve">A. </w:t>
      </w:r>
      <w:r w:rsidRPr="00455B16">
        <w:rPr>
          <w:rFonts w:ascii="Arial" w:hAnsi="Arial" w:cs="Arial"/>
        </w:rPr>
        <w:tab/>
        <w:t xml:space="preserve">Once your offer letter is signed, then your </w:t>
      </w:r>
      <w:r w:rsidR="00400442" w:rsidRPr="00455B16">
        <w:rPr>
          <w:rFonts w:ascii="Arial" w:hAnsi="Arial" w:cs="Arial"/>
        </w:rPr>
        <w:t>organi</w:t>
      </w:r>
      <w:r w:rsidR="00666493">
        <w:rPr>
          <w:rFonts w:ascii="Arial" w:hAnsi="Arial" w:cs="Arial"/>
        </w:rPr>
        <w:t>s</w:t>
      </w:r>
      <w:r w:rsidR="00400442" w:rsidRPr="00455B16">
        <w:rPr>
          <w:rFonts w:ascii="Arial" w:hAnsi="Arial" w:cs="Arial"/>
        </w:rPr>
        <w:t>ation</w:t>
      </w:r>
      <w:r w:rsidRPr="00455B16">
        <w:rPr>
          <w:rFonts w:ascii="Arial" w:hAnsi="Arial" w:cs="Arial"/>
        </w:rPr>
        <w:t xml:space="preserve"> can </w:t>
      </w:r>
      <w:r w:rsidR="00400442" w:rsidRPr="00455B16">
        <w:rPr>
          <w:rFonts w:ascii="Arial" w:hAnsi="Arial" w:cs="Arial"/>
        </w:rPr>
        <w:t>organi</w:t>
      </w:r>
      <w:r w:rsidR="00227F34">
        <w:rPr>
          <w:rFonts w:ascii="Arial" w:hAnsi="Arial" w:cs="Arial"/>
        </w:rPr>
        <w:t>s</w:t>
      </w:r>
      <w:r w:rsidR="00400442" w:rsidRPr="00455B16">
        <w:rPr>
          <w:rFonts w:ascii="Arial" w:hAnsi="Arial" w:cs="Arial"/>
        </w:rPr>
        <w:t>e</w:t>
      </w:r>
      <w:r w:rsidRPr="00455B16">
        <w:rPr>
          <w:rFonts w:ascii="Arial" w:hAnsi="Arial" w:cs="Arial"/>
        </w:rPr>
        <w:t xml:space="preserve"> the necessary travel arrangements. You can book travel before knowing if your application is successful, but this is at your own risk as there is no guarantee of funding.</w:t>
      </w:r>
    </w:p>
    <w:p w14:paraId="1B5AE5FA" w14:textId="77777777" w:rsidR="001040F2" w:rsidRPr="00455B16" w:rsidRDefault="001040F2" w:rsidP="001040F2">
      <w:pPr>
        <w:ind w:left="720" w:hanging="720"/>
        <w:rPr>
          <w:rFonts w:ascii="Arial" w:hAnsi="Arial" w:cs="Arial"/>
        </w:rPr>
      </w:pPr>
    </w:p>
    <w:p w14:paraId="2D8F7747" w14:textId="4ABE7B34" w:rsidR="00455B16" w:rsidRPr="001040F2" w:rsidRDefault="00455B16" w:rsidP="001040F2">
      <w:pPr>
        <w:ind w:left="720" w:hanging="720"/>
        <w:rPr>
          <w:rFonts w:ascii="Arial" w:hAnsi="Arial" w:cs="Arial"/>
          <w:b/>
          <w:bCs/>
        </w:rPr>
      </w:pPr>
      <w:r w:rsidRPr="001040F2">
        <w:rPr>
          <w:rFonts w:ascii="Arial" w:hAnsi="Arial" w:cs="Arial"/>
          <w:b/>
          <w:bCs/>
        </w:rPr>
        <w:t>Q.</w:t>
      </w:r>
      <w:r w:rsidRPr="001040F2">
        <w:rPr>
          <w:rFonts w:ascii="Arial" w:hAnsi="Arial" w:cs="Arial"/>
          <w:b/>
          <w:bCs/>
        </w:rPr>
        <w:tab/>
      </w:r>
      <w:r w:rsidR="001040F2">
        <w:rPr>
          <w:rFonts w:ascii="Arial" w:hAnsi="Arial" w:cs="Arial"/>
          <w:b/>
          <w:bCs/>
        </w:rPr>
        <w:t xml:space="preserve">Objective 2: </w:t>
      </w:r>
      <w:r w:rsidRPr="001040F2">
        <w:rPr>
          <w:rFonts w:ascii="Arial" w:hAnsi="Arial" w:cs="Arial"/>
          <w:b/>
          <w:bCs/>
        </w:rPr>
        <w:t xml:space="preserve">I have been awarded a grant to present my research at a </w:t>
      </w:r>
      <w:r w:rsidR="001F64C0" w:rsidRPr="001040F2">
        <w:rPr>
          <w:rFonts w:ascii="Arial" w:hAnsi="Arial" w:cs="Arial"/>
          <w:b/>
          <w:bCs/>
        </w:rPr>
        <w:t>conference but</w:t>
      </w:r>
      <w:r w:rsidRPr="001040F2">
        <w:rPr>
          <w:rFonts w:ascii="Arial" w:hAnsi="Arial" w:cs="Arial"/>
          <w:b/>
          <w:bCs/>
        </w:rPr>
        <w:t xml:space="preserve"> now would like to wait until my research is further developed before presenting it internationally. Can I still receive funding?</w:t>
      </w:r>
    </w:p>
    <w:p w14:paraId="73DFAEF7" w14:textId="77777777" w:rsidR="00455B16" w:rsidRDefault="00455B16" w:rsidP="001040F2">
      <w:pPr>
        <w:ind w:left="720" w:hanging="720"/>
        <w:rPr>
          <w:rFonts w:ascii="Arial" w:hAnsi="Arial" w:cs="Arial"/>
        </w:rPr>
      </w:pPr>
      <w:r w:rsidRPr="00455B16">
        <w:rPr>
          <w:rFonts w:ascii="Arial" w:hAnsi="Arial" w:cs="Arial"/>
        </w:rPr>
        <w:t>A.</w:t>
      </w:r>
      <w:r w:rsidRPr="00455B16">
        <w:rPr>
          <w:rFonts w:ascii="Arial" w:hAnsi="Arial" w:cs="Arial"/>
        </w:rPr>
        <w:tab/>
        <w:t>No. As funding is limited, preference must be given to researchers who are presenting their research (i.e. oral presentations or posters).</w:t>
      </w:r>
    </w:p>
    <w:p w14:paraId="60E7CE2A" w14:textId="77777777" w:rsidR="001040F2" w:rsidRPr="00455B16" w:rsidRDefault="001040F2" w:rsidP="001040F2">
      <w:pPr>
        <w:ind w:left="720" w:hanging="720"/>
        <w:rPr>
          <w:rFonts w:ascii="Arial" w:hAnsi="Arial" w:cs="Arial"/>
        </w:rPr>
      </w:pPr>
    </w:p>
    <w:p w14:paraId="67482134" w14:textId="77777777" w:rsidR="00455B16" w:rsidRPr="00CB59AE" w:rsidRDefault="00455B16" w:rsidP="00455B16">
      <w:pPr>
        <w:rPr>
          <w:rFonts w:ascii="Arial" w:hAnsi="Arial" w:cs="Arial"/>
          <w:b/>
          <w:bCs/>
        </w:rPr>
      </w:pPr>
      <w:r w:rsidRPr="00CB59AE">
        <w:rPr>
          <w:rFonts w:ascii="Arial" w:hAnsi="Arial" w:cs="Arial"/>
          <w:b/>
          <w:bCs/>
        </w:rPr>
        <w:t>Q.</w:t>
      </w:r>
      <w:r w:rsidRPr="00CB59AE">
        <w:rPr>
          <w:rFonts w:ascii="Arial" w:hAnsi="Arial" w:cs="Arial"/>
          <w:b/>
          <w:bCs/>
        </w:rPr>
        <w:tab/>
        <w:t>I cannot now attend the event, what do I need to do to cancel my award?</w:t>
      </w:r>
    </w:p>
    <w:p w14:paraId="552EC23F" w14:textId="690DCA63" w:rsidR="00455B16" w:rsidRDefault="00455B16" w:rsidP="00CB59AE">
      <w:pPr>
        <w:ind w:left="720" w:hanging="720"/>
        <w:rPr>
          <w:rFonts w:ascii="Arial" w:hAnsi="Arial" w:cs="Arial"/>
        </w:rPr>
      </w:pPr>
      <w:r w:rsidRPr="00455B16">
        <w:rPr>
          <w:rFonts w:ascii="Arial" w:hAnsi="Arial" w:cs="Arial"/>
        </w:rPr>
        <w:t>A.</w:t>
      </w:r>
      <w:r w:rsidRPr="00455B16">
        <w:rPr>
          <w:rFonts w:ascii="Arial" w:hAnsi="Arial" w:cs="Arial"/>
        </w:rPr>
        <w:tab/>
      </w:r>
      <w:r w:rsidRPr="00400442">
        <w:rPr>
          <w:rFonts w:ascii="Arial" w:hAnsi="Arial" w:cs="Arial"/>
        </w:rPr>
        <w:t xml:space="preserve">Contact the </w:t>
      </w:r>
      <w:r w:rsidR="00CB59AE" w:rsidRPr="00400442">
        <w:rPr>
          <w:rFonts w:ascii="Arial" w:hAnsi="Arial" w:cs="Arial"/>
        </w:rPr>
        <w:t xml:space="preserve">Ryan Institute </w:t>
      </w:r>
      <w:r w:rsidRPr="00400442">
        <w:rPr>
          <w:rFonts w:ascii="Arial" w:hAnsi="Arial" w:cs="Arial"/>
        </w:rPr>
        <w:t>to</w:t>
      </w:r>
      <w:r w:rsidRPr="00455B16">
        <w:rPr>
          <w:rFonts w:ascii="Arial" w:hAnsi="Arial" w:cs="Arial"/>
        </w:rPr>
        <w:t xml:space="preserve"> advise that you wish to cancel the award. </w:t>
      </w:r>
    </w:p>
    <w:p w14:paraId="05E5BCE8" w14:textId="77777777" w:rsidR="00CB59AE" w:rsidRPr="00455B16" w:rsidRDefault="00CB59AE" w:rsidP="00CB59AE">
      <w:pPr>
        <w:ind w:left="720" w:hanging="720"/>
        <w:rPr>
          <w:rFonts w:ascii="Arial" w:hAnsi="Arial" w:cs="Arial"/>
        </w:rPr>
      </w:pPr>
    </w:p>
    <w:p w14:paraId="7DDEDC79" w14:textId="77777777" w:rsidR="00455B16" w:rsidRPr="00455B16" w:rsidRDefault="00455B16" w:rsidP="00CB59AE">
      <w:pPr>
        <w:ind w:left="720" w:hanging="720"/>
        <w:rPr>
          <w:rFonts w:ascii="Arial" w:hAnsi="Arial" w:cs="Arial"/>
        </w:rPr>
      </w:pPr>
      <w:r w:rsidRPr="00455B16">
        <w:rPr>
          <w:rFonts w:ascii="Arial" w:hAnsi="Arial" w:cs="Arial"/>
        </w:rPr>
        <w:t>Q.</w:t>
      </w:r>
      <w:r w:rsidRPr="00455B16">
        <w:rPr>
          <w:rFonts w:ascii="Arial" w:hAnsi="Arial" w:cs="Arial"/>
        </w:rPr>
        <w:tab/>
      </w:r>
      <w:r w:rsidRPr="00CB59AE">
        <w:rPr>
          <w:rFonts w:ascii="Arial" w:hAnsi="Arial" w:cs="Arial"/>
          <w:b/>
          <w:bCs/>
        </w:rPr>
        <w:t>Are there any circumstances where I may transfer my award to another colleague?</w:t>
      </w:r>
    </w:p>
    <w:p w14:paraId="69BD1C3E" w14:textId="7188ECA0" w:rsidR="00455B16" w:rsidRDefault="00455B16" w:rsidP="00455B16">
      <w:pPr>
        <w:rPr>
          <w:rFonts w:ascii="Arial" w:hAnsi="Arial" w:cs="Arial"/>
        </w:rPr>
      </w:pPr>
      <w:r w:rsidRPr="00455B16">
        <w:rPr>
          <w:rFonts w:ascii="Arial" w:hAnsi="Arial" w:cs="Arial"/>
        </w:rPr>
        <w:t>A.</w:t>
      </w:r>
      <w:r w:rsidRPr="00455B16">
        <w:rPr>
          <w:rFonts w:ascii="Arial" w:hAnsi="Arial" w:cs="Arial"/>
        </w:rPr>
        <w:tab/>
        <w:t xml:space="preserve">No. </w:t>
      </w:r>
    </w:p>
    <w:p w14:paraId="09894C48" w14:textId="77777777" w:rsidR="00CB59AE" w:rsidRPr="00455B16" w:rsidRDefault="00CB59AE" w:rsidP="00455B16">
      <w:pPr>
        <w:rPr>
          <w:rFonts w:ascii="Arial" w:hAnsi="Arial" w:cs="Arial"/>
        </w:rPr>
      </w:pPr>
    </w:p>
    <w:p w14:paraId="16F17455" w14:textId="77777777" w:rsidR="00455B16" w:rsidRPr="00CB59AE" w:rsidRDefault="00455B16" w:rsidP="00455B16">
      <w:pPr>
        <w:rPr>
          <w:rFonts w:ascii="Arial" w:hAnsi="Arial" w:cs="Arial"/>
          <w:b/>
          <w:bCs/>
        </w:rPr>
      </w:pPr>
      <w:r w:rsidRPr="00CB59AE">
        <w:rPr>
          <w:rFonts w:ascii="Arial" w:hAnsi="Arial" w:cs="Arial"/>
          <w:b/>
          <w:bCs/>
        </w:rPr>
        <w:t>Q.</w:t>
      </w:r>
      <w:r w:rsidRPr="00CB59AE">
        <w:rPr>
          <w:rFonts w:ascii="Arial" w:hAnsi="Arial" w:cs="Arial"/>
          <w:b/>
          <w:bCs/>
        </w:rPr>
        <w:tab/>
        <w:t>How many awards are allowed per applicant?</w:t>
      </w:r>
    </w:p>
    <w:p w14:paraId="48089361" w14:textId="0CDDB380" w:rsidR="00455B16" w:rsidRDefault="00455B16" w:rsidP="00455B16">
      <w:pPr>
        <w:rPr>
          <w:rFonts w:ascii="Arial" w:hAnsi="Arial" w:cs="Arial"/>
        </w:rPr>
      </w:pPr>
      <w:r w:rsidRPr="00455B16">
        <w:rPr>
          <w:rFonts w:ascii="Arial" w:hAnsi="Arial" w:cs="Arial"/>
        </w:rPr>
        <w:t>A.</w:t>
      </w:r>
      <w:r w:rsidRPr="00455B16">
        <w:rPr>
          <w:rFonts w:ascii="Arial" w:hAnsi="Arial" w:cs="Arial"/>
        </w:rPr>
        <w:tab/>
      </w:r>
      <w:r w:rsidR="00CB59AE">
        <w:rPr>
          <w:rFonts w:ascii="Arial" w:hAnsi="Arial" w:cs="Arial"/>
        </w:rPr>
        <w:t xml:space="preserve">One </w:t>
      </w:r>
      <w:r w:rsidRPr="00455B16">
        <w:rPr>
          <w:rFonts w:ascii="Arial" w:hAnsi="Arial" w:cs="Arial"/>
        </w:rPr>
        <w:t xml:space="preserve">award per annum for individuals. </w:t>
      </w:r>
    </w:p>
    <w:p w14:paraId="04855A95" w14:textId="77777777" w:rsidR="00CB59AE" w:rsidRPr="00455B16" w:rsidRDefault="00CB59AE" w:rsidP="00455B16">
      <w:pPr>
        <w:rPr>
          <w:rFonts w:ascii="Arial" w:hAnsi="Arial" w:cs="Arial"/>
        </w:rPr>
      </w:pPr>
    </w:p>
    <w:p w14:paraId="0C0ADA6A" w14:textId="77777777" w:rsidR="00455B16" w:rsidRPr="00CB59AE" w:rsidRDefault="00455B16" w:rsidP="00CB59AE">
      <w:pPr>
        <w:ind w:left="720" w:hanging="720"/>
        <w:rPr>
          <w:rFonts w:ascii="Arial" w:hAnsi="Arial" w:cs="Arial"/>
          <w:b/>
          <w:bCs/>
        </w:rPr>
      </w:pPr>
      <w:r w:rsidRPr="00CB59AE">
        <w:rPr>
          <w:rFonts w:ascii="Arial" w:hAnsi="Arial" w:cs="Arial"/>
          <w:b/>
          <w:bCs/>
        </w:rPr>
        <w:t>Q.</w:t>
      </w:r>
      <w:r w:rsidRPr="00CB59AE">
        <w:rPr>
          <w:rFonts w:ascii="Arial" w:hAnsi="Arial" w:cs="Arial"/>
          <w:b/>
          <w:bCs/>
        </w:rPr>
        <w:tab/>
        <w:t>My circumstances have changed since I submitted my application or accepted my award. Can I still receive funding?</w:t>
      </w:r>
    </w:p>
    <w:p w14:paraId="1769D6BF" w14:textId="243057A0" w:rsidR="00455B16" w:rsidRPr="00455B16" w:rsidRDefault="00455B16" w:rsidP="00CB59AE">
      <w:pPr>
        <w:ind w:left="720" w:hanging="720"/>
        <w:rPr>
          <w:rFonts w:ascii="Arial" w:hAnsi="Arial" w:cs="Arial"/>
        </w:rPr>
      </w:pPr>
      <w:r w:rsidRPr="00455B16">
        <w:rPr>
          <w:rFonts w:ascii="Arial" w:hAnsi="Arial" w:cs="Arial"/>
        </w:rPr>
        <w:t>A.</w:t>
      </w:r>
      <w:r w:rsidRPr="00455B16">
        <w:rPr>
          <w:rFonts w:ascii="Arial" w:hAnsi="Arial" w:cs="Arial"/>
        </w:rPr>
        <w:tab/>
        <w:t xml:space="preserve">It depends. For example, if you have just moved </w:t>
      </w:r>
      <w:r w:rsidR="00CB59AE" w:rsidRPr="00455B16">
        <w:rPr>
          <w:rFonts w:ascii="Arial" w:hAnsi="Arial" w:cs="Arial"/>
        </w:rPr>
        <w:t>organi</w:t>
      </w:r>
      <w:r w:rsidR="00666493">
        <w:rPr>
          <w:rFonts w:ascii="Arial" w:hAnsi="Arial" w:cs="Arial"/>
        </w:rPr>
        <w:t>s</w:t>
      </w:r>
      <w:r w:rsidR="00CB59AE" w:rsidRPr="00455B16">
        <w:rPr>
          <w:rFonts w:ascii="Arial" w:hAnsi="Arial" w:cs="Arial"/>
        </w:rPr>
        <w:t>ation</w:t>
      </w:r>
      <w:r w:rsidRPr="00455B16">
        <w:rPr>
          <w:rFonts w:ascii="Arial" w:hAnsi="Arial" w:cs="Arial"/>
        </w:rPr>
        <w:t xml:space="preserve"> but your role is the same then you may be still eligible. However, if you are no longer resident in Ireland then you may not be eligible. You must </w:t>
      </w:r>
      <w:r w:rsidRPr="00400442">
        <w:rPr>
          <w:rFonts w:ascii="Arial" w:hAnsi="Arial" w:cs="Arial"/>
        </w:rPr>
        <w:t xml:space="preserve">contact </w:t>
      </w:r>
      <w:r w:rsidR="00CB59AE" w:rsidRPr="00400442">
        <w:rPr>
          <w:rFonts w:ascii="Arial" w:hAnsi="Arial" w:cs="Arial"/>
        </w:rPr>
        <w:t xml:space="preserve">the Ryan Institute </w:t>
      </w:r>
      <w:r w:rsidRPr="00455B16">
        <w:rPr>
          <w:rFonts w:ascii="Arial" w:hAnsi="Arial" w:cs="Arial"/>
        </w:rPr>
        <w:t xml:space="preserve">for clarification and approval. </w:t>
      </w:r>
    </w:p>
    <w:p w14:paraId="4DBB1A31" w14:textId="77777777" w:rsidR="00455B16" w:rsidRPr="00455B16" w:rsidRDefault="00455B16" w:rsidP="00455B16">
      <w:pPr>
        <w:rPr>
          <w:rFonts w:ascii="Arial" w:hAnsi="Arial" w:cs="Arial"/>
        </w:rPr>
      </w:pPr>
    </w:p>
    <w:p w14:paraId="1DE8BB78" w14:textId="77777777" w:rsidR="00455B16" w:rsidRDefault="00455B16" w:rsidP="00455B16">
      <w:pPr>
        <w:rPr>
          <w:rFonts w:ascii="Arial" w:hAnsi="Arial" w:cs="Arial"/>
          <w:b/>
          <w:bCs/>
        </w:rPr>
      </w:pPr>
      <w:r w:rsidRPr="007E5F1A">
        <w:rPr>
          <w:rFonts w:ascii="Arial" w:hAnsi="Arial" w:cs="Arial"/>
          <w:b/>
          <w:bCs/>
        </w:rPr>
        <w:t>Payment and Receipts</w:t>
      </w:r>
    </w:p>
    <w:p w14:paraId="49AD2AFA" w14:textId="77777777" w:rsidR="007E5F1A" w:rsidRPr="007E5F1A" w:rsidRDefault="007E5F1A" w:rsidP="00455B16">
      <w:pPr>
        <w:rPr>
          <w:rFonts w:ascii="Arial" w:hAnsi="Arial" w:cs="Arial"/>
          <w:b/>
          <w:bCs/>
        </w:rPr>
      </w:pPr>
    </w:p>
    <w:p w14:paraId="046CB321" w14:textId="77777777" w:rsidR="00455B16" w:rsidRPr="007E5F1A" w:rsidRDefault="00455B16" w:rsidP="00455B16">
      <w:pPr>
        <w:rPr>
          <w:rFonts w:ascii="Arial" w:hAnsi="Arial" w:cs="Arial"/>
          <w:b/>
          <w:bCs/>
        </w:rPr>
      </w:pPr>
      <w:r w:rsidRPr="007E5F1A">
        <w:rPr>
          <w:rFonts w:ascii="Arial" w:hAnsi="Arial" w:cs="Arial"/>
          <w:b/>
          <w:bCs/>
        </w:rPr>
        <w:t xml:space="preserve">Q. </w:t>
      </w:r>
      <w:r w:rsidRPr="007E5F1A">
        <w:rPr>
          <w:rFonts w:ascii="Arial" w:hAnsi="Arial" w:cs="Arial"/>
          <w:b/>
          <w:bCs/>
        </w:rPr>
        <w:tab/>
        <w:t>Is it possible to receive the full funding in advance?</w:t>
      </w:r>
    </w:p>
    <w:p w14:paraId="5920A5DE" w14:textId="2F0AE6A1" w:rsidR="00455B16" w:rsidRDefault="00455B16" w:rsidP="00294417">
      <w:pPr>
        <w:ind w:left="720" w:hanging="720"/>
        <w:rPr>
          <w:rFonts w:ascii="Arial" w:hAnsi="Arial" w:cs="Arial"/>
        </w:rPr>
      </w:pPr>
      <w:r w:rsidRPr="00455B16">
        <w:rPr>
          <w:rFonts w:ascii="Arial" w:hAnsi="Arial" w:cs="Arial"/>
        </w:rPr>
        <w:t xml:space="preserve">A. </w:t>
      </w:r>
      <w:r w:rsidRPr="00455B16">
        <w:rPr>
          <w:rFonts w:ascii="Arial" w:hAnsi="Arial" w:cs="Arial"/>
        </w:rPr>
        <w:tab/>
      </w:r>
      <w:r w:rsidR="002A5F0B">
        <w:rPr>
          <w:rFonts w:ascii="Arial" w:hAnsi="Arial" w:cs="Arial"/>
        </w:rPr>
        <w:t xml:space="preserve">No. </w:t>
      </w:r>
      <w:r w:rsidRPr="00455B16">
        <w:rPr>
          <w:rFonts w:ascii="Arial" w:hAnsi="Arial" w:cs="Arial"/>
        </w:rPr>
        <w:t xml:space="preserve">Reimbursement of costs will be after the event (conference, workshop or training course) </w:t>
      </w:r>
      <w:r w:rsidR="00666493">
        <w:rPr>
          <w:rFonts w:ascii="Arial" w:hAnsi="Arial" w:cs="Arial"/>
        </w:rPr>
        <w:t xml:space="preserve">on receipt of proof of expenditure </w:t>
      </w:r>
      <w:r w:rsidRPr="00455B16">
        <w:rPr>
          <w:rFonts w:ascii="Arial" w:hAnsi="Arial" w:cs="Arial"/>
        </w:rPr>
        <w:t>or when costs have been incurred</w:t>
      </w:r>
      <w:r w:rsidR="00E505E7">
        <w:rPr>
          <w:rFonts w:ascii="Arial" w:hAnsi="Arial" w:cs="Arial"/>
        </w:rPr>
        <w:t>.</w:t>
      </w:r>
    </w:p>
    <w:p w14:paraId="3FA5D7B6" w14:textId="77777777" w:rsidR="00E505E7" w:rsidRPr="00455B16" w:rsidRDefault="00E505E7" w:rsidP="00455B16">
      <w:pPr>
        <w:rPr>
          <w:rFonts w:ascii="Arial" w:hAnsi="Arial" w:cs="Arial"/>
        </w:rPr>
      </w:pPr>
    </w:p>
    <w:p w14:paraId="54882E48" w14:textId="3303E7AA" w:rsidR="00455B16" w:rsidRPr="00E505E7" w:rsidRDefault="00455B16" w:rsidP="00455B16">
      <w:pPr>
        <w:rPr>
          <w:rFonts w:ascii="Arial" w:hAnsi="Arial" w:cs="Arial"/>
          <w:b/>
          <w:bCs/>
        </w:rPr>
      </w:pPr>
      <w:r w:rsidRPr="00E505E7">
        <w:rPr>
          <w:rFonts w:ascii="Arial" w:hAnsi="Arial" w:cs="Arial"/>
          <w:b/>
          <w:bCs/>
        </w:rPr>
        <w:t>Q.</w:t>
      </w:r>
      <w:r w:rsidRPr="00E505E7">
        <w:rPr>
          <w:rFonts w:ascii="Arial" w:hAnsi="Arial" w:cs="Arial"/>
          <w:b/>
          <w:bCs/>
        </w:rPr>
        <w:tab/>
      </w:r>
      <w:r w:rsidR="002A5F0B">
        <w:rPr>
          <w:rFonts w:ascii="Arial" w:hAnsi="Arial" w:cs="Arial"/>
          <w:b/>
          <w:bCs/>
        </w:rPr>
        <w:t xml:space="preserve">Does the </w:t>
      </w:r>
      <w:r w:rsidR="00294417" w:rsidRPr="00400442">
        <w:rPr>
          <w:rFonts w:ascii="Arial" w:hAnsi="Arial" w:cs="Arial"/>
          <w:b/>
          <w:bCs/>
        </w:rPr>
        <w:t>Ryan Institut</w:t>
      </w:r>
      <w:r w:rsidR="002A5F0B">
        <w:rPr>
          <w:rFonts w:ascii="Arial" w:hAnsi="Arial" w:cs="Arial"/>
          <w:b/>
          <w:bCs/>
        </w:rPr>
        <w:t>e</w:t>
      </w:r>
      <w:r w:rsidRPr="00E505E7">
        <w:rPr>
          <w:rFonts w:ascii="Arial" w:hAnsi="Arial" w:cs="Arial"/>
          <w:b/>
          <w:bCs/>
        </w:rPr>
        <w:t xml:space="preserve"> reimburse individuals?</w:t>
      </w:r>
    </w:p>
    <w:p w14:paraId="3FDC7457" w14:textId="588CE65D" w:rsidR="00E505E7" w:rsidRDefault="00455B16" w:rsidP="00E505E7">
      <w:pPr>
        <w:ind w:left="720" w:hanging="720"/>
        <w:rPr>
          <w:rFonts w:ascii="Arial" w:hAnsi="Arial" w:cs="Arial"/>
        </w:rPr>
      </w:pPr>
      <w:r w:rsidRPr="00455B16">
        <w:rPr>
          <w:rFonts w:ascii="Arial" w:hAnsi="Arial" w:cs="Arial"/>
        </w:rPr>
        <w:t>A.</w:t>
      </w:r>
      <w:r w:rsidRPr="00455B16">
        <w:rPr>
          <w:rFonts w:ascii="Arial" w:hAnsi="Arial" w:cs="Arial"/>
        </w:rPr>
        <w:tab/>
      </w:r>
      <w:r w:rsidR="002A5F0B">
        <w:rPr>
          <w:rFonts w:ascii="Arial" w:hAnsi="Arial" w:cs="Arial"/>
        </w:rPr>
        <w:t xml:space="preserve">No. </w:t>
      </w:r>
      <w:r w:rsidRPr="00455B16">
        <w:rPr>
          <w:rFonts w:ascii="Arial" w:hAnsi="Arial" w:cs="Arial"/>
        </w:rPr>
        <w:t xml:space="preserve">For </w:t>
      </w:r>
      <w:proofErr w:type="gramStart"/>
      <w:r w:rsidRPr="00455B16">
        <w:rPr>
          <w:rFonts w:ascii="Arial" w:hAnsi="Arial" w:cs="Arial"/>
        </w:rPr>
        <w:t>a number of</w:t>
      </w:r>
      <w:proofErr w:type="gramEnd"/>
      <w:r w:rsidRPr="00455B16">
        <w:rPr>
          <w:rFonts w:ascii="Arial" w:hAnsi="Arial" w:cs="Arial"/>
        </w:rPr>
        <w:t xml:space="preserve"> </w:t>
      </w:r>
      <w:r w:rsidR="00BE6C85" w:rsidRPr="00455B16">
        <w:rPr>
          <w:rFonts w:ascii="Arial" w:hAnsi="Arial" w:cs="Arial"/>
        </w:rPr>
        <w:t>reasons,</w:t>
      </w:r>
      <w:r w:rsidRPr="00455B16">
        <w:rPr>
          <w:rFonts w:ascii="Arial" w:hAnsi="Arial" w:cs="Arial"/>
        </w:rPr>
        <w:t xml:space="preserve"> </w:t>
      </w:r>
      <w:r w:rsidRPr="00400442">
        <w:rPr>
          <w:rFonts w:ascii="Arial" w:hAnsi="Arial" w:cs="Arial"/>
        </w:rPr>
        <w:t xml:space="preserve">the </w:t>
      </w:r>
      <w:r w:rsidR="00BE6C85" w:rsidRPr="00400442">
        <w:rPr>
          <w:rFonts w:ascii="Arial" w:hAnsi="Arial" w:cs="Arial"/>
        </w:rPr>
        <w:t xml:space="preserve">Ryan Institute </w:t>
      </w:r>
      <w:r w:rsidRPr="00400442">
        <w:rPr>
          <w:rFonts w:ascii="Arial" w:hAnsi="Arial" w:cs="Arial"/>
        </w:rPr>
        <w:t>will only</w:t>
      </w:r>
      <w:r w:rsidRPr="00455B16">
        <w:rPr>
          <w:rFonts w:ascii="Arial" w:hAnsi="Arial" w:cs="Arial"/>
        </w:rPr>
        <w:t xml:space="preserve"> reimburse </w:t>
      </w:r>
      <w:r w:rsidR="00BE6C85" w:rsidRPr="00455B16">
        <w:rPr>
          <w:rFonts w:ascii="Arial" w:hAnsi="Arial" w:cs="Arial"/>
        </w:rPr>
        <w:t>Organi</w:t>
      </w:r>
      <w:r w:rsidR="00666493">
        <w:rPr>
          <w:rFonts w:ascii="Arial" w:hAnsi="Arial" w:cs="Arial"/>
        </w:rPr>
        <w:t>s</w:t>
      </w:r>
      <w:r w:rsidR="00BE6C85" w:rsidRPr="00455B16">
        <w:rPr>
          <w:rFonts w:ascii="Arial" w:hAnsi="Arial" w:cs="Arial"/>
        </w:rPr>
        <w:t>ations</w:t>
      </w:r>
      <w:r w:rsidRPr="00455B16">
        <w:rPr>
          <w:rFonts w:ascii="Arial" w:hAnsi="Arial" w:cs="Arial"/>
        </w:rPr>
        <w:t xml:space="preserve"> for Networking awards, which are </w:t>
      </w:r>
    </w:p>
    <w:p w14:paraId="7FCF4819" w14:textId="2C1DF1CD" w:rsidR="00BE6C85" w:rsidRDefault="00455B16" w:rsidP="00BE6C85">
      <w:pPr>
        <w:pStyle w:val="ListParagraph"/>
        <w:numPr>
          <w:ilvl w:val="1"/>
          <w:numId w:val="1"/>
        </w:numPr>
        <w:rPr>
          <w:rFonts w:ascii="Arial" w:hAnsi="Arial" w:cs="Arial"/>
        </w:rPr>
      </w:pPr>
      <w:r w:rsidRPr="00BE6C85">
        <w:rPr>
          <w:rFonts w:ascii="Arial" w:hAnsi="Arial" w:cs="Arial"/>
        </w:rPr>
        <w:t xml:space="preserve">to significantly reduce the potential of double funding, </w:t>
      </w:r>
    </w:p>
    <w:p w14:paraId="5A76BC72" w14:textId="3BCB8B9D" w:rsidR="007819CE" w:rsidRDefault="00455B16" w:rsidP="00FB7724">
      <w:pPr>
        <w:pStyle w:val="ListParagraph"/>
        <w:numPr>
          <w:ilvl w:val="1"/>
          <w:numId w:val="1"/>
        </w:numPr>
        <w:rPr>
          <w:rFonts w:ascii="Arial" w:hAnsi="Arial" w:cs="Arial"/>
        </w:rPr>
      </w:pPr>
      <w:r w:rsidRPr="00BE6C85">
        <w:rPr>
          <w:rFonts w:ascii="Arial" w:hAnsi="Arial" w:cs="Arial"/>
        </w:rPr>
        <w:t xml:space="preserve">to avoid requesting individual bank details and risk of GDPR breach </w:t>
      </w:r>
    </w:p>
    <w:p w14:paraId="4984D806" w14:textId="77777777" w:rsidR="00FB7724" w:rsidRPr="00BE6C85" w:rsidRDefault="00FB7724" w:rsidP="00FB7724">
      <w:pPr>
        <w:pStyle w:val="ListParagraph"/>
        <w:ind w:left="1506"/>
        <w:rPr>
          <w:rFonts w:ascii="Arial" w:hAnsi="Arial" w:cs="Arial"/>
        </w:rPr>
      </w:pPr>
    </w:p>
    <w:p w14:paraId="32670015" w14:textId="77777777" w:rsidR="00455B16" w:rsidRPr="007819CE" w:rsidRDefault="00455B16" w:rsidP="00455B16">
      <w:pPr>
        <w:rPr>
          <w:rFonts w:ascii="Arial" w:hAnsi="Arial" w:cs="Arial"/>
          <w:b/>
          <w:bCs/>
        </w:rPr>
      </w:pPr>
      <w:r w:rsidRPr="007819CE">
        <w:rPr>
          <w:rFonts w:ascii="Arial" w:hAnsi="Arial" w:cs="Arial"/>
          <w:b/>
          <w:bCs/>
        </w:rPr>
        <w:t xml:space="preserve">Q. </w:t>
      </w:r>
      <w:r w:rsidRPr="007819CE">
        <w:rPr>
          <w:rFonts w:ascii="Arial" w:hAnsi="Arial" w:cs="Arial"/>
          <w:b/>
          <w:bCs/>
        </w:rPr>
        <w:tab/>
        <w:t>The event is over, so what do I do next?</w:t>
      </w:r>
    </w:p>
    <w:p w14:paraId="1AE030CA" w14:textId="04B0A8BB" w:rsidR="001B1DB6" w:rsidRDefault="00455B16" w:rsidP="009D2273">
      <w:pPr>
        <w:ind w:left="720" w:hanging="720"/>
        <w:rPr>
          <w:rFonts w:ascii="Arial" w:hAnsi="Arial" w:cs="Arial"/>
        </w:rPr>
      </w:pPr>
      <w:r w:rsidRPr="00455B16">
        <w:rPr>
          <w:rFonts w:ascii="Arial" w:hAnsi="Arial" w:cs="Arial"/>
        </w:rPr>
        <w:t>A.</w:t>
      </w:r>
      <w:r w:rsidRPr="00455B16">
        <w:rPr>
          <w:rFonts w:ascii="Arial" w:hAnsi="Arial" w:cs="Arial"/>
        </w:rPr>
        <w:tab/>
      </w:r>
      <w:r w:rsidRPr="00F57A96">
        <w:rPr>
          <w:rFonts w:ascii="Arial" w:hAnsi="Arial" w:cs="Arial"/>
        </w:rPr>
        <w:t>You must upload your report and receipts</w:t>
      </w:r>
      <w:r w:rsidR="00F22ABE" w:rsidRPr="00F57A96">
        <w:rPr>
          <w:rFonts w:ascii="Arial" w:hAnsi="Arial" w:cs="Arial"/>
        </w:rPr>
        <w:t xml:space="preserve"> (combined receipts (e.g. registration fee, etc.) and the expenditure summary – the preferred format is </w:t>
      </w:r>
      <w:r w:rsidR="007F094B" w:rsidRPr="00F57A96">
        <w:rPr>
          <w:rFonts w:ascii="Arial" w:hAnsi="Arial" w:cs="Arial"/>
        </w:rPr>
        <w:t>PDF) via</w:t>
      </w:r>
      <w:r w:rsidR="00381772" w:rsidRPr="00F57A96">
        <w:rPr>
          <w:rFonts w:ascii="Arial" w:hAnsi="Arial" w:cs="Arial"/>
        </w:rPr>
        <w:t xml:space="preserve"> a submission link hosted on the Ryan Institute Website</w:t>
      </w:r>
      <w:r w:rsidR="003622AE">
        <w:rPr>
          <w:rFonts w:ascii="Arial" w:hAnsi="Arial" w:cs="Arial"/>
        </w:rPr>
        <w:t>.</w:t>
      </w:r>
      <w:r w:rsidR="00D00F12">
        <w:rPr>
          <w:rFonts w:ascii="Arial" w:hAnsi="Arial" w:cs="Arial"/>
        </w:rPr>
        <w:t xml:space="preserve"> </w:t>
      </w:r>
    </w:p>
    <w:p w14:paraId="48828C6C" w14:textId="77777777" w:rsidR="001B1DB6" w:rsidRDefault="001B1DB6" w:rsidP="009D2273">
      <w:pPr>
        <w:ind w:left="720" w:hanging="720"/>
        <w:rPr>
          <w:rFonts w:ascii="Arial" w:hAnsi="Arial" w:cs="Arial"/>
        </w:rPr>
      </w:pPr>
    </w:p>
    <w:p w14:paraId="6BFE0367" w14:textId="25BC6BDC" w:rsidR="00455B16" w:rsidRPr="00455B16" w:rsidRDefault="00455B16" w:rsidP="001B1DB6">
      <w:pPr>
        <w:ind w:left="720"/>
        <w:rPr>
          <w:rFonts w:ascii="Arial" w:hAnsi="Arial" w:cs="Arial"/>
        </w:rPr>
      </w:pPr>
      <w:r w:rsidRPr="00455B16">
        <w:rPr>
          <w:rFonts w:ascii="Arial" w:hAnsi="Arial" w:cs="Arial"/>
        </w:rPr>
        <w:t xml:space="preserve">Note: we do not accept reports and receipts sent by email, these must be </w:t>
      </w:r>
      <w:r w:rsidRPr="00F57A96">
        <w:rPr>
          <w:rFonts w:ascii="Arial" w:hAnsi="Arial" w:cs="Arial"/>
        </w:rPr>
        <w:t xml:space="preserve">uploaded </w:t>
      </w:r>
      <w:r w:rsidR="00D00F12" w:rsidRPr="00F57A96">
        <w:rPr>
          <w:rFonts w:ascii="Arial" w:hAnsi="Arial" w:cs="Arial"/>
        </w:rPr>
        <w:t xml:space="preserve">via </w:t>
      </w:r>
      <w:r w:rsidR="00233231" w:rsidRPr="00F57A96">
        <w:rPr>
          <w:rFonts w:ascii="Arial" w:hAnsi="Arial" w:cs="Arial"/>
        </w:rPr>
        <w:t>the</w:t>
      </w:r>
      <w:r w:rsidR="00D00F12" w:rsidRPr="00F57A96">
        <w:rPr>
          <w:rFonts w:ascii="Arial" w:hAnsi="Arial" w:cs="Arial"/>
        </w:rPr>
        <w:t xml:space="preserve"> submission link.</w:t>
      </w:r>
      <w:r w:rsidR="00881830">
        <w:rPr>
          <w:rFonts w:ascii="Arial" w:hAnsi="Arial" w:cs="Arial"/>
        </w:rPr>
        <w:t xml:space="preserve"> </w:t>
      </w:r>
    </w:p>
    <w:p w14:paraId="6428086A" w14:textId="77777777" w:rsidR="00455B16" w:rsidRPr="00455B16" w:rsidRDefault="00455B16" w:rsidP="00455B16">
      <w:pPr>
        <w:rPr>
          <w:rFonts w:ascii="Arial" w:hAnsi="Arial" w:cs="Arial"/>
        </w:rPr>
      </w:pPr>
    </w:p>
    <w:p w14:paraId="6ED7C683" w14:textId="77777777" w:rsidR="00455B16" w:rsidRPr="00C35CAA" w:rsidRDefault="00455B16" w:rsidP="00455B16">
      <w:pPr>
        <w:rPr>
          <w:rFonts w:ascii="Arial" w:hAnsi="Arial" w:cs="Arial"/>
          <w:b/>
          <w:bCs/>
        </w:rPr>
      </w:pPr>
      <w:r w:rsidRPr="000A27DD">
        <w:rPr>
          <w:rFonts w:ascii="Arial" w:hAnsi="Arial" w:cs="Arial"/>
          <w:b/>
          <w:bCs/>
        </w:rPr>
        <w:t xml:space="preserve">Q. </w:t>
      </w:r>
      <w:r w:rsidRPr="000A27DD">
        <w:rPr>
          <w:rFonts w:ascii="Arial" w:hAnsi="Arial" w:cs="Arial"/>
          <w:b/>
          <w:bCs/>
        </w:rPr>
        <w:tab/>
        <w:t xml:space="preserve">I </w:t>
      </w:r>
      <w:r w:rsidRPr="00C35CAA">
        <w:rPr>
          <w:rFonts w:ascii="Arial" w:hAnsi="Arial" w:cs="Arial"/>
          <w:b/>
          <w:bCs/>
        </w:rPr>
        <w:t>uploaded my report and receipts on RIMS, what happens next?</w:t>
      </w:r>
    </w:p>
    <w:p w14:paraId="6771D3D9" w14:textId="06799720" w:rsidR="000A27DD" w:rsidRDefault="00455B16" w:rsidP="000A27DD">
      <w:pPr>
        <w:ind w:left="720" w:hanging="720"/>
        <w:rPr>
          <w:rFonts w:ascii="Arial" w:hAnsi="Arial" w:cs="Arial"/>
        </w:rPr>
      </w:pPr>
      <w:r w:rsidRPr="00C35CAA">
        <w:rPr>
          <w:rFonts w:ascii="Arial" w:hAnsi="Arial" w:cs="Arial"/>
        </w:rPr>
        <w:t>A.</w:t>
      </w:r>
      <w:r w:rsidRPr="00C35CAA">
        <w:rPr>
          <w:rFonts w:ascii="Arial" w:hAnsi="Arial" w:cs="Arial"/>
        </w:rPr>
        <w:tab/>
        <w:t xml:space="preserve">The </w:t>
      </w:r>
      <w:r w:rsidR="000A27DD" w:rsidRPr="00C35CAA">
        <w:rPr>
          <w:rFonts w:ascii="Arial" w:hAnsi="Arial" w:cs="Arial"/>
        </w:rPr>
        <w:t xml:space="preserve">Ryan Institute </w:t>
      </w:r>
      <w:r w:rsidRPr="00C35CAA">
        <w:rPr>
          <w:rFonts w:ascii="Arial" w:hAnsi="Arial" w:cs="Arial"/>
        </w:rPr>
        <w:t xml:space="preserve">will contact you to clarify any queries in relation to your receipts. You should be contacted within five days of uploading your report and receipts. If not, then please </w:t>
      </w:r>
      <w:r w:rsidR="00CF7CC1" w:rsidRPr="00C35CAA">
        <w:rPr>
          <w:rFonts w:ascii="Arial" w:hAnsi="Arial" w:cs="Arial"/>
        </w:rPr>
        <w:t>contact</w:t>
      </w:r>
      <w:r w:rsidRPr="00C35CAA">
        <w:rPr>
          <w:rFonts w:ascii="Arial" w:hAnsi="Arial" w:cs="Arial"/>
        </w:rPr>
        <w:t xml:space="preserve"> </w:t>
      </w:r>
      <w:r w:rsidR="00CF7CC1" w:rsidRPr="00C35CAA">
        <w:rPr>
          <w:rFonts w:ascii="Arial" w:hAnsi="Arial" w:cs="Arial"/>
        </w:rPr>
        <w:t xml:space="preserve">the </w:t>
      </w:r>
      <w:r w:rsidR="000A27DD" w:rsidRPr="00C35CAA">
        <w:rPr>
          <w:rFonts w:ascii="Arial" w:hAnsi="Arial" w:cs="Arial"/>
        </w:rPr>
        <w:t>Ryan Institute</w:t>
      </w:r>
      <w:r w:rsidR="00CF7CC1" w:rsidRPr="00C35CAA">
        <w:rPr>
          <w:rFonts w:ascii="Arial" w:hAnsi="Arial" w:cs="Arial"/>
        </w:rPr>
        <w:t>.</w:t>
      </w:r>
    </w:p>
    <w:p w14:paraId="66E78107" w14:textId="1C078479" w:rsidR="00455B16" w:rsidRPr="00455B16" w:rsidRDefault="00455B16" w:rsidP="000A27DD">
      <w:pPr>
        <w:ind w:left="720" w:hanging="720"/>
        <w:rPr>
          <w:rFonts w:ascii="Arial" w:hAnsi="Arial" w:cs="Arial"/>
        </w:rPr>
      </w:pPr>
      <w:r w:rsidRPr="00455B16">
        <w:rPr>
          <w:rFonts w:ascii="Arial" w:hAnsi="Arial" w:cs="Arial"/>
        </w:rPr>
        <w:t xml:space="preserve"> </w:t>
      </w:r>
    </w:p>
    <w:p w14:paraId="5A4DEA0B" w14:textId="0AA38696" w:rsidR="00455B16" w:rsidRPr="000A27DD" w:rsidRDefault="00455B16" w:rsidP="00455B16">
      <w:pPr>
        <w:rPr>
          <w:rFonts w:ascii="Arial" w:hAnsi="Arial" w:cs="Arial"/>
          <w:b/>
          <w:bCs/>
        </w:rPr>
      </w:pPr>
      <w:r w:rsidRPr="000A27DD">
        <w:rPr>
          <w:rFonts w:ascii="Arial" w:hAnsi="Arial" w:cs="Arial"/>
          <w:b/>
          <w:bCs/>
        </w:rPr>
        <w:t xml:space="preserve">Q. </w:t>
      </w:r>
      <w:r w:rsidRPr="000A27DD">
        <w:rPr>
          <w:rFonts w:ascii="Arial" w:hAnsi="Arial" w:cs="Arial"/>
          <w:b/>
          <w:bCs/>
        </w:rPr>
        <w:tab/>
        <w:t xml:space="preserve">How long will it take before my </w:t>
      </w:r>
      <w:r w:rsidR="00464539" w:rsidRPr="000A27DD">
        <w:rPr>
          <w:rFonts w:ascii="Arial" w:hAnsi="Arial" w:cs="Arial"/>
          <w:b/>
          <w:bCs/>
        </w:rPr>
        <w:t>organization</w:t>
      </w:r>
      <w:r w:rsidRPr="000A27DD">
        <w:rPr>
          <w:rFonts w:ascii="Arial" w:hAnsi="Arial" w:cs="Arial"/>
          <w:b/>
          <w:bCs/>
        </w:rPr>
        <w:t xml:space="preserve"> receives payment?</w:t>
      </w:r>
    </w:p>
    <w:p w14:paraId="7A18958A" w14:textId="56410639" w:rsidR="00455B16" w:rsidRDefault="00455B16" w:rsidP="00900254">
      <w:pPr>
        <w:ind w:left="720" w:hanging="720"/>
        <w:rPr>
          <w:rFonts w:ascii="Arial" w:hAnsi="Arial" w:cs="Arial"/>
        </w:rPr>
      </w:pPr>
      <w:r w:rsidRPr="00455B16">
        <w:rPr>
          <w:rFonts w:ascii="Arial" w:hAnsi="Arial" w:cs="Arial"/>
        </w:rPr>
        <w:t>A.</w:t>
      </w:r>
      <w:r w:rsidRPr="00455B16">
        <w:rPr>
          <w:rFonts w:ascii="Arial" w:hAnsi="Arial" w:cs="Arial"/>
        </w:rPr>
        <w:tab/>
        <w:t xml:space="preserve">Payment will normally be made by bank transfer 7 to 10 days after the </w:t>
      </w:r>
      <w:r w:rsidR="00F20E30">
        <w:rPr>
          <w:rFonts w:ascii="Arial" w:hAnsi="Arial" w:cs="Arial"/>
        </w:rPr>
        <w:t>Ryan Institute</w:t>
      </w:r>
      <w:r w:rsidRPr="00455B16">
        <w:rPr>
          <w:rFonts w:ascii="Arial" w:hAnsi="Arial" w:cs="Arial"/>
        </w:rPr>
        <w:t xml:space="preserve"> (see contact details at the end of this document) ha</w:t>
      </w:r>
      <w:r w:rsidR="00F20E30">
        <w:rPr>
          <w:rFonts w:ascii="Arial" w:hAnsi="Arial" w:cs="Arial"/>
        </w:rPr>
        <w:t>s</w:t>
      </w:r>
      <w:r w:rsidRPr="00455B16">
        <w:rPr>
          <w:rFonts w:ascii="Arial" w:hAnsi="Arial" w:cs="Arial"/>
        </w:rPr>
        <w:t xml:space="preserve"> confirmed that all documentation has been received.  You will be copied on the email notification to your </w:t>
      </w:r>
      <w:r w:rsidR="00464539" w:rsidRPr="00455B16">
        <w:rPr>
          <w:rFonts w:ascii="Arial" w:hAnsi="Arial" w:cs="Arial"/>
        </w:rPr>
        <w:t>organization</w:t>
      </w:r>
      <w:r w:rsidRPr="00455B16">
        <w:rPr>
          <w:rFonts w:ascii="Arial" w:hAnsi="Arial" w:cs="Arial"/>
        </w:rPr>
        <w:t xml:space="preserve"> </w:t>
      </w:r>
      <w:r w:rsidR="00464539" w:rsidRPr="00455B16">
        <w:rPr>
          <w:rFonts w:ascii="Arial" w:hAnsi="Arial" w:cs="Arial"/>
        </w:rPr>
        <w:t>to confirm</w:t>
      </w:r>
      <w:r w:rsidRPr="00455B16">
        <w:rPr>
          <w:rFonts w:ascii="Arial" w:hAnsi="Arial" w:cs="Arial"/>
        </w:rPr>
        <w:t xml:space="preserve"> that payment is approved and advising of the payment amount. Payment will be paid into (credited) to the budget code/research account as advised to the </w:t>
      </w:r>
      <w:r w:rsidR="00464539">
        <w:rPr>
          <w:rFonts w:ascii="Arial" w:hAnsi="Arial" w:cs="Arial"/>
        </w:rPr>
        <w:t>Ryan Institute</w:t>
      </w:r>
      <w:r w:rsidRPr="00455B16">
        <w:rPr>
          <w:rFonts w:ascii="Arial" w:hAnsi="Arial" w:cs="Arial"/>
        </w:rPr>
        <w:t xml:space="preserve"> in your application form. Please note that year-end is a particularly busy time</w:t>
      </w:r>
      <w:r w:rsidR="00F20E30">
        <w:rPr>
          <w:rFonts w:ascii="Arial" w:hAnsi="Arial" w:cs="Arial"/>
        </w:rPr>
        <w:t>,</w:t>
      </w:r>
      <w:r w:rsidRPr="00455B16">
        <w:rPr>
          <w:rFonts w:ascii="Arial" w:hAnsi="Arial" w:cs="Arial"/>
        </w:rPr>
        <w:t xml:space="preserve"> and payments may take longer than normal to process.</w:t>
      </w:r>
    </w:p>
    <w:p w14:paraId="10B47369" w14:textId="77777777" w:rsidR="00900254" w:rsidRPr="00455B16" w:rsidRDefault="00900254" w:rsidP="00455B16">
      <w:pPr>
        <w:rPr>
          <w:rFonts w:ascii="Arial" w:hAnsi="Arial" w:cs="Arial"/>
        </w:rPr>
      </w:pPr>
    </w:p>
    <w:p w14:paraId="1C2DBE67" w14:textId="51AD763E" w:rsidR="00455B16" w:rsidRPr="00900254" w:rsidRDefault="00455B16" w:rsidP="00900254">
      <w:pPr>
        <w:ind w:left="720" w:hanging="720"/>
        <w:rPr>
          <w:rFonts w:ascii="Arial" w:hAnsi="Arial" w:cs="Arial"/>
          <w:b/>
          <w:bCs/>
        </w:rPr>
      </w:pPr>
      <w:r w:rsidRPr="00900254">
        <w:rPr>
          <w:rFonts w:ascii="Arial" w:hAnsi="Arial" w:cs="Arial"/>
          <w:b/>
          <w:bCs/>
        </w:rPr>
        <w:t xml:space="preserve">Q. </w:t>
      </w:r>
      <w:r w:rsidRPr="00900254">
        <w:rPr>
          <w:rFonts w:ascii="Arial" w:hAnsi="Arial" w:cs="Arial"/>
          <w:b/>
          <w:bCs/>
        </w:rPr>
        <w:tab/>
        <w:t>I attended a conference, but am unsure what types of receipts I need to submit?</w:t>
      </w:r>
    </w:p>
    <w:p w14:paraId="21EE4538" w14:textId="754694CC" w:rsidR="00455B16" w:rsidRPr="00EB01EA" w:rsidRDefault="00455B16" w:rsidP="00393238">
      <w:pPr>
        <w:ind w:left="720" w:hanging="720"/>
        <w:rPr>
          <w:rFonts w:ascii="Arial" w:hAnsi="Arial" w:cs="Arial"/>
        </w:rPr>
      </w:pPr>
      <w:r w:rsidRPr="00455B16">
        <w:rPr>
          <w:rFonts w:ascii="Arial" w:hAnsi="Arial" w:cs="Arial"/>
        </w:rPr>
        <w:t>A.</w:t>
      </w:r>
      <w:r w:rsidRPr="00455B16">
        <w:rPr>
          <w:rFonts w:ascii="Arial" w:hAnsi="Arial" w:cs="Arial"/>
        </w:rPr>
        <w:tab/>
        <w:t xml:space="preserve">Conference, workshop or training course fee invoice and fees relating to travel and </w:t>
      </w:r>
      <w:r w:rsidRPr="0028150B">
        <w:rPr>
          <w:rFonts w:ascii="Arial" w:hAnsi="Arial" w:cs="Arial"/>
        </w:rPr>
        <w:t>accommodation costs</w:t>
      </w:r>
      <w:r w:rsidR="0028150B" w:rsidRPr="0028150B">
        <w:rPr>
          <w:rFonts w:ascii="Arial" w:hAnsi="Arial" w:cs="Arial"/>
        </w:rPr>
        <w:t>. R</w:t>
      </w:r>
      <w:r w:rsidRPr="0028150B">
        <w:rPr>
          <w:rFonts w:ascii="Arial" w:hAnsi="Arial" w:cs="Arial"/>
        </w:rPr>
        <w:t xml:space="preserve">eceipts for food/meal costs </w:t>
      </w:r>
      <w:r w:rsidR="0028150B" w:rsidRPr="0028150B">
        <w:rPr>
          <w:rFonts w:ascii="Arial" w:hAnsi="Arial" w:cs="Arial"/>
        </w:rPr>
        <w:t>are eligible but not for alcohol</w:t>
      </w:r>
      <w:r w:rsidRPr="0028150B">
        <w:rPr>
          <w:rFonts w:ascii="Arial" w:hAnsi="Arial" w:cs="Arial"/>
        </w:rPr>
        <w:t>. Copy receipts</w:t>
      </w:r>
      <w:r w:rsidRPr="00455B16">
        <w:rPr>
          <w:rFonts w:ascii="Arial" w:hAnsi="Arial" w:cs="Arial"/>
        </w:rPr>
        <w:t xml:space="preserve"> are acceptable. Please ensure that they are legible. If you cannot read it, then </w:t>
      </w:r>
      <w:r w:rsidRPr="00EB01EA">
        <w:rPr>
          <w:rFonts w:ascii="Arial" w:hAnsi="Arial" w:cs="Arial"/>
        </w:rPr>
        <w:t xml:space="preserve">the </w:t>
      </w:r>
      <w:r w:rsidR="00393238" w:rsidRPr="00EB01EA">
        <w:rPr>
          <w:rFonts w:ascii="Arial" w:hAnsi="Arial" w:cs="Arial"/>
        </w:rPr>
        <w:t xml:space="preserve">Ryan Institute </w:t>
      </w:r>
      <w:r w:rsidRPr="00EB01EA">
        <w:rPr>
          <w:rFonts w:ascii="Arial" w:hAnsi="Arial" w:cs="Arial"/>
        </w:rPr>
        <w:t xml:space="preserve">cannot read it either! </w:t>
      </w:r>
    </w:p>
    <w:p w14:paraId="0B5AC5B7" w14:textId="77777777" w:rsidR="00393238" w:rsidRPr="00EB01EA" w:rsidRDefault="00393238" w:rsidP="00393238">
      <w:pPr>
        <w:ind w:left="720" w:hanging="720"/>
        <w:rPr>
          <w:rFonts w:ascii="Arial" w:hAnsi="Arial" w:cs="Arial"/>
        </w:rPr>
      </w:pPr>
    </w:p>
    <w:p w14:paraId="5F345CB8" w14:textId="77777777" w:rsidR="00455B16" w:rsidRPr="00EB01EA" w:rsidRDefault="00455B16" w:rsidP="00455B16">
      <w:pPr>
        <w:rPr>
          <w:rFonts w:ascii="Arial" w:hAnsi="Arial" w:cs="Arial"/>
          <w:b/>
          <w:bCs/>
        </w:rPr>
      </w:pPr>
      <w:r w:rsidRPr="00EB01EA">
        <w:rPr>
          <w:rFonts w:ascii="Arial" w:hAnsi="Arial" w:cs="Arial"/>
          <w:b/>
          <w:bCs/>
        </w:rPr>
        <w:t>Q.</w:t>
      </w:r>
      <w:r w:rsidRPr="00EB01EA">
        <w:rPr>
          <w:rFonts w:ascii="Arial" w:hAnsi="Arial" w:cs="Arial"/>
          <w:b/>
          <w:bCs/>
        </w:rPr>
        <w:tab/>
        <w:t>Do I need to post original documents?</w:t>
      </w:r>
    </w:p>
    <w:p w14:paraId="7B9385CC" w14:textId="77777777" w:rsidR="004A0CCE" w:rsidRPr="00EB01EA" w:rsidRDefault="00455B16" w:rsidP="00455B16">
      <w:pPr>
        <w:rPr>
          <w:rFonts w:ascii="Arial" w:hAnsi="Arial" w:cs="Arial"/>
        </w:rPr>
      </w:pPr>
      <w:r w:rsidRPr="00EB01EA">
        <w:rPr>
          <w:rFonts w:ascii="Arial" w:hAnsi="Arial" w:cs="Arial"/>
        </w:rPr>
        <w:t xml:space="preserve">A. </w:t>
      </w:r>
      <w:r w:rsidRPr="00EB01EA">
        <w:rPr>
          <w:rFonts w:ascii="Arial" w:hAnsi="Arial" w:cs="Arial"/>
        </w:rPr>
        <w:tab/>
        <w:t>No. The scanned originals submitted as PDF are acceptable to us.</w:t>
      </w:r>
    </w:p>
    <w:p w14:paraId="1E329380" w14:textId="77777777" w:rsidR="004A0CCE" w:rsidRPr="00EB01EA" w:rsidRDefault="004A0CCE" w:rsidP="00455B16">
      <w:pPr>
        <w:rPr>
          <w:rFonts w:ascii="Arial" w:hAnsi="Arial" w:cs="Arial"/>
        </w:rPr>
      </w:pPr>
    </w:p>
    <w:p w14:paraId="15BD8821" w14:textId="77777777" w:rsidR="00455B16" w:rsidRPr="00EB01EA" w:rsidRDefault="00455B16" w:rsidP="004A0CCE">
      <w:pPr>
        <w:ind w:left="720" w:hanging="720"/>
        <w:rPr>
          <w:rFonts w:ascii="Arial" w:hAnsi="Arial" w:cs="Arial"/>
          <w:b/>
          <w:bCs/>
        </w:rPr>
      </w:pPr>
      <w:r w:rsidRPr="00EB01EA">
        <w:rPr>
          <w:rFonts w:ascii="Arial" w:hAnsi="Arial" w:cs="Arial"/>
          <w:b/>
          <w:bCs/>
        </w:rPr>
        <w:t>Q.</w:t>
      </w:r>
      <w:r w:rsidRPr="00EB01EA">
        <w:rPr>
          <w:rFonts w:ascii="Arial" w:hAnsi="Arial" w:cs="Arial"/>
          <w:b/>
          <w:bCs/>
        </w:rPr>
        <w:tab/>
        <w:t>I am having problems uploading my report and receipts, who do I contact?</w:t>
      </w:r>
    </w:p>
    <w:p w14:paraId="231C042D" w14:textId="03574F24" w:rsidR="00455B16" w:rsidRPr="00455B16" w:rsidRDefault="00455B16" w:rsidP="00455B16">
      <w:pPr>
        <w:rPr>
          <w:rFonts w:ascii="Arial" w:hAnsi="Arial" w:cs="Arial"/>
        </w:rPr>
      </w:pPr>
      <w:proofErr w:type="gramStart"/>
      <w:r w:rsidRPr="00EB01EA">
        <w:rPr>
          <w:rFonts w:ascii="Arial" w:hAnsi="Arial" w:cs="Arial"/>
        </w:rPr>
        <w:t>A.</w:t>
      </w:r>
      <w:proofErr w:type="gramEnd"/>
      <w:r w:rsidRPr="00EB01EA">
        <w:rPr>
          <w:rFonts w:ascii="Arial" w:hAnsi="Arial" w:cs="Arial"/>
        </w:rPr>
        <w:tab/>
        <w:t xml:space="preserve">Please contact the </w:t>
      </w:r>
      <w:r w:rsidR="004A0CCE" w:rsidRPr="00EB01EA">
        <w:rPr>
          <w:rFonts w:ascii="Arial" w:hAnsi="Arial" w:cs="Arial"/>
        </w:rPr>
        <w:t xml:space="preserve">Ryan Institute </w:t>
      </w:r>
      <w:r w:rsidRPr="00EB01EA">
        <w:rPr>
          <w:rFonts w:ascii="Arial" w:hAnsi="Arial" w:cs="Arial"/>
        </w:rPr>
        <w:t>contacts shown below.</w:t>
      </w:r>
    </w:p>
    <w:p w14:paraId="24788B88" w14:textId="77777777" w:rsidR="004A0CCE" w:rsidRDefault="004A0CCE" w:rsidP="00455B16">
      <w:pPr>
        <w:rPr>
          <w:rFonts w:ascii="Arial" w:hAnsi="Arial" w:cs="Arial"/>
        </w:rPr>
      </w:pPr>
    </w:p>
    <w:p w14:paraId="04D8EFF1" w14:textId="4783C064" w:rsidR="00455B16" w:rsidRPr="004A0CCE" w:rsidRDefault="00455B16" w:rsidP="00455B16">
      <w:pPr>
        <w:rPr>
          <w:rFonts w:ascii="Arial" w:hAnsi="Arial" w:cs="Arial"/>
          <w:b/>
          <w:bCs/>
        </w:rPr>
      </w:pPr>
      <w:r w:rsidRPr="004A0CCE">
        <w:rPr>
          <w:rFonts w:ascii="Arial" w:hAnsi="Arial" w:cs="Arial"/>
          <w:b/>
          <w:bCs/>
        </w:rPr>
        <w:t>Q.</w:t>
      </w:r>
      <w:r w:rsidRPr="004A0CCE">
        <w:rPr>
          <w:rFonts w:ascii="Arial" w:hAnsi="Arial" w:cs="Arial"/>
          <w:b/>
          <w:bCs/>
        </w:rPr>
        <w:tab/>
        <w:t>Can the award be split?</w:t>
      </w:r>
    </w:p>
    <w:p w14:paraId="1179AFDE" w14:textId="405F1D7D" w:rsidR="00455B16" w:rsidRDefault="00455B16" w:rsidP="004A0CCE">
      <w:pPr>
        <w:ind w:left="720" w:hanging="720"/>
        <w:rPr>
          <w:rFonts w:ascii="Arial" w:hAnsi="Arial" w:cs="Arial"/>
        </w:rPr>
      </w:pPr>
      <w:r w:rsidRPr="00455B16">
        <w:rPr>
          <w:rFonts w:ascii="Arial" w:hAnsi="Arial" w:cs="Arial"/>
        </w:rPr>
        <w:t>A.</w:t>
      </w:r>
      <w:r w:rsidRPr="00455B16">
        <w:rPr>
          <w:rFonts w:ascii="Arial" w:hAnsi="Arial" w:cs="Arial"/>
        </w:rPr>
        <w:tab/>
        <w:t xml:space="preserve">No.  </w:t>
      </w:r>
    </w:p>
    <w:p w14:paraId="3566772A" w14:textId="77777777" w:rsidR="004A0CCE" w:rsidRPr="00455B16" w:rsidRDefault="004A0CCE" w:rsidP="004A0CCE">
      <w:pPr>
        <w:ind w:left="720" w:hanging="720"/>
        <w:rPr>
          <w:rFonts w:ascii="Arial" w:hAnsi="Arial" w:cs="Arial"/>
        </w:rPr>
      </w:pPr>
    </w:p>
    <w:p w14:paraId="045C9DC9" w14:textId="77777777" w:rsidR="00455B16" w:rsidRPr="004A0CCE" w:rsidRDefault="00455B16" w:rsidP="00455B16">
      <w:pPr>
        <w:rPr>
          <w:rFonts w:ascii="Arial" w:hAnsi="Arial" w:cs="Arial"/>
          <w:b/>
          <w:bCs/>
        </w:rPr>
      </w:pPr>
      <w:r w:rsidRPr="004A0CCE">
        <w:rPr>
          <w:rFonts w:ascii="Arial" w:hAnsi="Arial" w:cs="Arial"/>
          <w:b/>
          <w:bCs/>
        </w:rPr>
        <w:t>Q.</w:t>
      </w:r>
      <w:r w:rsidRPr="004A0CCE">
        <w:rPr>
          <w:rFonts w:ascii="Arial" w:hAnsi="Arial" w:cs="Arial"/>
          <w:b/>
          <w:bCs/>
        </w:rPr>
        <w:tab/>
        <w:t>If my actual costs are less than the amount awarded, what happens?</w:t>
      </w:r>
    </w:p>
    <w:p w14:paraId="701DDC18" w14:textId="77777777" w:rsidR="00455B16" w:rsidRDefault="00455B16" w:rsidP="004A0CCE">
      <w:pPr>
        <w:ind w:left="720" w:hanging="720"/>
        <w:rPr>
          <w:rFonts w:ascii="Arial" w:hAnsi="Arial" w:cs="Arial"/>
        </w:rPr>
      </w:pPr>
      <w:r w:rsidRPr="00455B16">
        <w:rPr>
          <w:rFonts w:ascii="Arial" w:hAnsi="Arial" w:cs="Arial"/>
        </w:rPr>
        <w:t>A.</w:t>
      </w:r>
      <w:r w:rsidRPr="00455B16">
        <w:rPr>
          <w:rFonts w:ascii="Arial" w:hAnsi="Arial" w:cs="Arial"/>
        </w:rPr>
        <w:tab/>
        <w:t xml:space="preserve">Only receipted costs up to the amount awarded are paid. If you are awarded 1,000 Euro, but your receipts total 700 Euro, then we will pay 700 Euro.  If you are awarded 1,500 Euro, but your receipts total 2,000 Euro, then we will only pay 1,500 Euro.  </w:t>
      </w:r>
    </w:p>
    <w:p w14:paraId="20DABE68" w14:textId="77777777" w:rsidR="004A0CCE" w:rsidRPr="00455B16" w:rsidRDefault="004A0CCE" w:rsidP="004A0CCE">
      <w:pPr>
        <w:ind w:left="720" w:hanging="720"/>
        <w:rPr>
          <w:rFonts w:ascii="Arial" w:hAnsi="Arial" w:cs="Arial"/>
        </w:rPr>
      </w:pPr>
    </w:p>
    <w:p w14:paraId="449167C6" w14:textId="77777777" w:rsidR="00455B16" w:rsidRPr="004A0CCE" w:rsidRDefault="00455B16" w:rsidP="004A0CCE">
      <w:pPr>
        <w:ind w:left="720" w:hanging="720"/>
        <w:rPr>
          <w:rFonts w:ascii="Arial" w:hAnsi="Arial" w:cs="Arial"/>
          <w:b/>
          <w:bCs/>
        </w:rPr>
      </w:pPr>
      <w:r w:rsidRPr="004A0CCE">
        <w:rPr>
          <w:rFonts w:ascii="Arial" w:hAnsi="Arial" w:cs="Arial"/>
          <w:b/>
          <w:bCs/>
        </w:rPr>
        <w:t xml:space="preserve">Q. </w:t>
      </w:r>
      <w:r w:rsidRPr="004A0CCE">
        <w:rPr>
          <w:rFonts w:ascii="Arial" w:hAnsi="Arial" w:cs="Arial"/>
          <w:b/>
          <w:bCs/>
        </w:rPr>
        <w:tab/>
        <w:t>Can my offer of award be withdrawn or the grant cancelled for any reason?</w:t>
      </w:r>
    </w:p>
    <w:p w14:paraId="1946F5DE" w14:textId="1D73C4E3" w:rsidR="00455B16" w:rsidRDefault="00455B16" w:rsidP="004A0CCE">
      <w:pPr>
        <w:ind w:left="720" w:hanging="720"/>
        <w:rPr>
          <w:rFonts w:ascii="Arial" w:hAnsi="Arial" w:cs="Arial"/>
        </w:rPr>
      </w:pPr>
      <w:r w:rsidRPr="00455B16">
        <w:rPr>
          <w:rFonts w:ascii="Arial" w:hAnsi="Arial" w:cs="Arial"/>
        </w:rPr>
        <w:t>A.</w:t>
      </w:r>
      <w:r w:rsidRPr="00455B16">
        <w:rPr>
          <w:rFonts w:ascii="Arial" w:hAnsi="Arial" w:cs="Arial"/>
        </w:rPr>
        <w:tab/>
      </w:r>
      <w:r w:rsidR="00822E3C" w:rsidRPr="00822E3C">
        <w:rPr>
          <w:rFonts w:ascii="Arial" w:hAnsi="Arial" w:cs="Arial"/>
        </w:rPr>
        <w:t xml:space="preserve">Whilst there is no foreseen reason for the withdrawal of granted awards, the awarding institution may seek additional information to support the claim.  This is in addition to the expenditure receipts and </w:t>
      </w:r>
      <w:r w:rsidR="007F094B" w:rsidRPr="00822E3C">
        <w:rPr>
          <w:rFonts w:ascii="Arial" w:hAnsi="Arial" w:cs="Arial"/>
        </w:rPr>
        <w:t>evidence</w:t>
      </w:r>
      <w:r w:rsidR="00822E3C" w:rsidRPr="00822E3C">
        <w:rPr>
          <w:rFonts w:ascii="Arial" w:hAnsi="Arial" w:cs="Arial"/>
        </w:rPr>
        <w:t xml:space="preserve"> submitted, for example tracing to bank might be sought as evidence that the payment was made as presented</w:t>
      </w:r>
      <w:r w:rsidR="009A73AB">
        <w:rPr>
          <w:rFonts w:ascii="Arial" w:hAnsi="Arial" w:cs="Arial"/>
        </w:rPr>
        <w:t>.</w:t>
      </w:r>
    </w:p>
    <w:p w14:paraId="4056526B" w14:textId="77777777" w:rsidR="009A73AB" w:rsidRDefault="009A73AB" w:rsidP="004A0CCE">
      <w:pPr>
        <w:ind w:left="720" w:hanging="720"/>
        <w:rPr>
          <w:rFonts w:ascii="Arial" w:hAnsi="Arial" w:cs="Arial"/>
        </w:rPr>
      </w:pPr>
    </w:p>
    <w:p w14:paraId="31158B7C" w14:textId="17134221" w:rsidR="009A73AB" w:rsidRDefault="009A73AB" w:rsidP="009A73AB">
      <w:pPr>
        <w:ind w:left="720" w:hanging="720"/>
        <w:rPr>
          <w:rFonts w:ascii="Arial" w:hAnsi="Arial" w:cs="Arial"/>
          <w:b/>
          <w:bCs/>
        </w:rPr>
      </w:pPr>
      <w:r>
        <w:rPr>
          <w:rFonts w:ascii="Arial" w:hAnsi="Arial" w:cs="Arial"/>
        </w:rPr>
        <w:t>Q.</w:t>
      </w:r>
      <w:r>
        <w:rPr>
          <w:rFonts w:ascii="Arial" w:hAnsi="Arial" w:cs="Arial"/>
        </w:rPr>
        <w:tab/>
      </w:r>
      <w:r w:rsidRPr="009A73AB">
        <w:rPr>
          <w:rFonts w:ascii="Arial" w:hAnsi="Arial" w:cs="Arial"/>
          <w:b/>
          <w:bCs/>
        </w:rPr>
        <w:t>Can my proposed project</w:t>
      </w:r>
      <w:r>
        <w:rPr>
          <w:rFonts w:ascii="Arial" w:hAnsi="Arial" w:cs="Arial"/>
          <w:b/>
          <w:bCs/>
        </w:rPr>
        <w:t xml:space="preserve"> and associated</w:t>
      </w:r>
      <w:r w:rsidRPr="009A73AB">
        <w:rPr>
          <w:rFonts w:ascii="Arial" w:hAnsi="Arial" w:cs="Arial"/>
          <w:b/>
          <w:bCs/>
        </w:rPr>
        <w:t xml:space="preserve"> travel include a destination or institutions in the Russian Federation, or any individuals connected with such institutions</w:t>
      </w:r>
      <w:r>
        <w:rPr>
          <w:rFonts w:ascii="Arial" w:hAnsi="Arial" w:cs="Arial"/>
          <w:b/>
          <w:bCs/>
        </w:rPr>
        <w:t>?</w:t>
      </w:r>
    </w:p>
    <w:p w14:paraId="244E595A" w14:textId="7F2C3C41" w:rsidR="009A73AB" w:rsidRPr="009A73AB" w:rsidRDefault="009A73AB" w:rsidP="009A73AB">
      <w:pPr>
        <w:ind w:left="720" w:hanging="720"/>
        <w:rPr>
          <w:rFonts w:ascii="Arial" w:hAnsi="Arial" w:cs="Arial"/>
        </w:rPr>
      </w:pPr>
      <w:r>
        <w:rPr>
          <w:rFonts w:ascii="Arial" w:hAnsi="Arial" w:cs="Arial"/>
        </w:rPr>
        <w:lastRenderedPageBreak/>
        <w:t xml:space="preserve">A. </w:t>
      </w:r>
      <w:r>
        <w:rPr>
          <w:rFonts w:ascii="Arial" w:hAnsi="Arial" w:cs="Arial"/>
        </w:rPr>
        <w:tab/>
        <w:t>No.</w:t>
      </w:r>
    </w:p>
    <w:p w14:paraId="38710C83" w14:textId="77777777" w:rsidR="004A0CCE" w:rsidRPr="00455B16" w:rsidRDefault="004A0CCE" w:rsidP="004A0CCE">
      <w:pPr>
        <w:ind w:left="720" w:hanging="720"/>
        <w:rPr>
          <w:rFonts w:ascii="Arial" w:hAnsi="Arial" w:cs="Arial"/>
        </w:rPr>
      </w:pPr>
    </w:p>
    <w:p w14:paraId="5252FE71" w14:textId="77777777" w:rsidR="00455B16" w:rsidRPr="001F4B90" w:rsidRDefault="00455B16" w:rsidP="00455B16">
      <w:pPr>
        <w:rPr>
          <w:rFonts w:ascii="Arial" w:hAnsi="Arial" w:cs="Arial"/>
          <w:b/>
          <w:bCs/>
        </w:rPr>
      </w:pPr>
      <w:r w:rsidRPr="001F4B90">
        <w:rPr>
          <w:rFonts w:ascii="Arial" w:hAnsi="Arial" w:cs="Arial"/>
          <w:b/>
          <w:bCs/>
        </w:rPr>
        <w:t xml:space="preserve">Q. </w:t>
      </w:r>
      <w:r w:rsidRPr="001F4B90">
        <w:rPr>
          <w:rFonts w:ascii="Arial" w:hAnsi="Arial" w:cs="Arial"/>
          <w:b/>
          <w:bCs/>
        </w:rPr>
        <w:tab/>
        <w:t>What if I have more questions?</w:t>
      </w:r>
    </w:p>
    <w:p w14:paraId="54F8291D" w14:textId="2F21510A" w:rsidR="00455B16" w:rsidRPr="00EB01EA" w:rsidRDefault="00455B16" w:rsidP="004A0CCE">
      <w:pPr>
        <w:ind w:left="720" w:hanging="720"/>
        <w:rPr>
          <w:rFonts w:ascii="Arial" w:hAnsi="Arial" w:cs="Arial"/>
        </w:rPr>
      </w:pPr>
      <w:r w:rsidRPr="00455B16">
        <w:rPr>
          <w:rFonts w:ascii="Arial" w:hAnsi="Arial" w:cs="Arial"/>
        </w:rPr>
        <w:t>A.</w:t>
      </w:r>
      <w:r w:rsidRPr="00455B16">
        <w:rPr>
          <w:rFonts w:ascii="Arial" w:hAnsi="Arial" w:cs="Arial"/>
        </w:rPr>
        <w:tab/>
        <w:t xml:space="preserve">Then please contact </w:t>
      </w:r>
      <w:r w:rsidRPr="00EB01EA">
        <w:rPr>
          <w:rFonts w:ascii="Arial" w:hAnsi="Arial" w:cs="Arial"/>
        </w:rPr>
        <w:t xml:space="preserve">the </w:t>
      </w:r>
      <w:r w:rsidR="004A0CCE" w:rsidRPr="00EB01EA">
        <w:rPr>
          <w:rFonts w:ascii="Arial" w:hAnsi="Arial" w:cs="Arial"/>
        </w:rPr>
        <w:t>Ryan Institute</w:t>
      </w:r>
      <w:r w:rsidRPr="00EB01EA">
        <w:rPr>
          <w:rFonts w:ascii="Arial" w:hAnsi="Arial" w:cs="Arial"/>
        </w:rPr>
        <w:t>, by phone or email – see below.</w:t>
      </w:r>
    </w:p>
    <w:p w14:paraId="4F4E253C" w14:textId="77777777" w:rsidR="00455B16" w:rsidRPr="00EB01EA" w:rsidRDefault="00455B16" w:rsidP="00455B16">
      <w:pPr>
        <w:rPr>
          <w:rFonts w:ascii="Arial" w:hAnsi="Arial" w:cs="Arial"/>
        </w:rPr>
      </w:pPr>
    </w:p>
    <w:p w14:paraId="1FA37584" w14:textId="77777777" w:rsidR="005270A7" w:rsidRPr="00EB01EA" w:rsidRDefault="005270A7" w:rsidP="00455B16">
      <w:pPr>
        <w:rPr>
          <w:rFonts w:ascii="Arial" w:hAnsi="Arial" w:cs="Arial"/>
        </w:rPr>
      </w:pPr>
    </w:p>
    <w:p w14:paraId="18C1C471" w14:textId="032AE518" w:rsidR="004A0CCE" w:rsidRPr="005270A7" w:rsidRDefault="004A0CCE" w:rsidP="00455B16">
      <w:pPr>
        <w:rPr>
          <w:rFonts w:ascii="Arial" w:hAnsi="Arial" w:cs="Arial"/>
          <w:b/>
          <w:bCs/>
        </w:rPr>
      </w:pPr>
      <w:r w:rsidRPr="00EB01EA">
        <w:rPr>
          <w:rFonts w:ascii="Arial" w:hAnsi="Arial" w:cs="Arial"/>
          <w:b/>
          <w:bCs/>
        </w:rPr>
        <w:t xml:space="preserve">Ryan Institute </w:t>
      </w:r>
      <w:r w:rsidR="005270A7" w:rsidRPr="00EB01EA">
        <w:rPr>
          <w:rFonts w:ascii="Arial" w:hAnsi="Arial" w:cs="Arial"/>
          <w:b/>
          <w:bCs/>
        </w:rPr>
        <w:t>Contact Details</w:t>
      </w:r>
    </w:p>
    <w:p w14:paraId="1BBC7458" w14:textId="77777777" w:rsidR="005270A7" w:rsidRPr="002A5F0B" w:rsidRDefault="005270A7" w:rsidP="00455B16">
      <w:pPr>
        <w:rPr>
          <w:rFonts w:ascii="Arial" w:hAnsi="Arial" w:cs="Arial"/>
        </w:rPr>
      </w:pPr>
    </w:p>
    <w:p w14:paraId="36F87292" w14:textId="17854C92" w:rsidR="00455B16" w:rsidRPr="002A5F0B" w:rsidRDefault="00845B6A" w:rsidP="00455B16">
      <w:pPr>
        <w:rPr>
          <w:rFonts w:ascii="Arial" w:hAnsi="Arial" w:cs="Arial"/>
        </w:rPr>
      </w:pPr>
      <w:r w:rsidRPr="00845B6A">
        <w:rPr>
          <w:rFonts w:ascii="Arial" w:hAnsi="Arial" w:cs="Arial"/>
        </w:rPr>
        <w:t>ryaninstitute@universityofgalway.ie</w:t>
      </w:r>
    </w:p>
    <w:p w14:paraId="74502D31" w14:textId="77777777" w:rsidR="00455B16" w:rsidRPr="002A5F0B" w:rsidRDefault="00455B16" w:rsidP="00455B16">
      <w:pPr>
        <w:rPr>
          <w:rFonts w:ascii="Arial" w:hAnsi="Arial" w:cs="Arial"/>
        </w:rPr>
      </w:pPr>
    </w:p>
    <w:p w14:paraId="42E2AF0E" w14:textId="77777777" w:rsidR="00455B16" w:rsidRPr="002A5F0B" w:rsidRDefault="00455B16" w:rsidP="00455B16">
      <w:pPr>
        <w:rPr>
          <w:rFonts w:ascii="Arial" w:hAnsi="Arial" w:cs="Arial"/>
        </w:rPr>
      </w:pPr>
    </w:p>
    <w:p w14:paraId="0D62887A" w14:textId="629154C0" w:rsidR="00455B16" w:rsidRPr="00A40142" w:rsidRDefault="00A40142" w:rsidP="005270A7">
      <w:pPr>
        <w:jc w:val="right"/>
        <w:rPr>
          <w:rFonts w:ascii="Arial" w:hAnsi="Arial" w:cs="Arial"/>
          <w:lang w:val="de-DE"/>
        </w:rPr>
      </w:pPr>
      <w:r>
        <w:rPr>
          <w:rFonts w:ascii="Arial" w:hAnsi="Arial" w:cs="Arial"/>
          <w:lang w:val="de-DE"/>
        </w:rPr>
        <w:t>END</w:t>
      </w:r>
    </w:p>
    <w:p w14:paraId="181A6260" w14:textId="77777777" w:rsidR="00455B16" w:rsidRPr="00A40142" w:rsidRDefault="00455B16" w:rsidP="00455B16">
      <w:pPr>
        <w:rPr>
          <w:rFonts w:ascii="Arial" w:hAnsi="Arial" w:cs="Arial"/>
          <w:lang w:val="de-DE"/>
        </w:rPr>
      </w:pPr>
    </w:p>
    <w:p w14:paraId="11E7425C" w14:textId="77777777" w:rsidR="00AE6529" w:rsidRPr="00AE6529" w:rsidRDefault="00AE6529" w:rsidP="00AE6529">
      <w:pPr>
        <w:rPr>
          <w:lang w:val="de-DE"/>
        </w:rPr>
      </w:pPr>
    </w:p>
    <w:sectPr w:rsidR="00AE6529" w:rsidRPr="00AE65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A3FE9" w14:textId="77777777" w:rsidR="00C5040D" w:rsidRDefault="00C5040D" w:rsidP="00CD3B7C">
      <w:r>
        <w:separator/>
      </w:r>
    </w:p>
  </w:endnote>
  <w:endnote w:type="continuationSeparator" w:id="0">
    <w:p w14:paraId="555DB27A" w14:textId="77777777" w:rsidR="00C5040D" w:rsidRDefault="00C5040D" w:rsidP="00CD3B7C">
      <w:r>
        <w:continuationSeparator/>
      </w:r>
    </w:p>
  </w:endnote>
  <w:endnote w:type="continuationNotice" w:id="1">
    <w:p w14:paraId="180C942D" w14:textId="77777777" w:rsidR="00C5040D" w:rsidRDefault="00C50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DB88" w14:textId="77777777" w:rsidR="00C5040D" w:rsidRDefault="00C5040D" w:rsidP="00CD3B7C">
      <w:r>
        <w:separator/>
      </w:r>
    </w:p>
  </w:footnote>
  <w:footnote w:type="continuationSeparator" w:id="0">
    <w:p w14:paraId="50DC9F37" w14:textId="77777777" w:rsidR="00C5040D" w:rsidRDefault="00C5040D" w:rsidP="00CD3B7C">
      <w:r>
        <w:continuationSeparator/>
      </w:r>
    </w:p>
  </w:footnote>
  <w:footnote w:type="continuationNotice" w:id="1">
    <w:p w14:paraId="1487C8B2" w14:textId="77777777" w:rsidR="00C5040D" w:rsidRDefault="00C5040D"/>
  </w:footnote>
  <w:footnote w:id="2">
    <w:p w14:paraId="2315340E" w14:textId="4B8A6DED" w:rsidR="00CD3B7C" w:rsidRPr="00CD3B7C" w:rsidRDefault="00CD3B7C" w:rsidP="00CD3B7C">
      <w:pPr>
        <w:autoSpaceDE w:val="0"/>
        <w:autoSpaceDN w:val="0"/>
        <w:adjustRightInd w:val="0"/>
        <w:rPr>
          <w:rFonts w:ascii="CIDFont+F2" w:hAnsi="CIDFont+F2" w:cs="CIDFont+F2"/>
          <w:color w:val="0000FF"/>
          <w:sz w:val="21"/>
          <w:szCs w:val="21"/>
        </w:rPr>
      </w:pPr>
      <w:r>
        <w:rPr>
          <w:rStyle w:val="FootnoteReference"/>
        </w:rPr>
        <w:footnoteRef/>
      </w:r>
      <w:r>
        <w:t xml:space="preserve"> </w:t>
      </w:r>
      <w:r w:rsidRPr="009253FC">
        <w:rPr>
          <w:rFonts w:ascii="CIDFont+F2" w:hAnsi="CIDFont+F2" w:cs="CIDFont+F2"/>
          <w:sz w:val="19"/>
          <w:szCs w:val="19"/>
        </w:rPr>
        <w:t>https://www.dfa.ie/media/ireland/nordicstrategy/21-011-Nordic-Strategy_Final_digital.pdf</w:t>
      </w:r>
    </w:p>
  </w:footnote>
  <w:footnote w:id="3">
    <w:p w14:paraId="69D611C3" w14:textId="09F8BDCC" w:rsidR="00AE6529" w:rsidRDefault="00AE6529">
      <w:pPr>
        <w:pStyle w:val="FootnoteText"/>
      </w:pPr>
      <w:r>
        <w:rPr>
          <w:rStyle w:val="FootnoteReference"/>
        </w:rPr>
        <w:footnoteRef/>
      </w:r>
      <w:r>
        <w:t xml:space="preserve"> Please note that it is not possible to apply for the Arctic Frontiers </w:t>
      </w:r>
      <w:r w:rsidRPr="00EA64D1">
        <w:rPr>
          <w:rFonts w:eastAsia="Times New Roman"/>
          <w:lang w:val="en-US"/>
        </w:rPr>
        <w:t>Conference 2026: Turn of the Tide</w:t>
      </w:r>
      <w:r w:rsidRPr="00EA64D1">
        <w:t xml:space="preserve"> as it is scheduled in early February and therefore not feasible to include in this year’s call.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B51"/>
    <w:multiLevelType w:val="multilevel"/>
    <w:tmpl w:val="F986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6040F"/>
    <w:multiLevelType w:val="hybridMultilevel"/>
    <w:tmpl w:val="E32EE638"/>
    <w:lvl w:ilvl="0" w:tplc="18090001">
      <w:start w:val="1"/>
      <w:numFmt w:val="bullet"/>
      <w:lvlText w:val=""/>
      <w:lvlJc w:val="left"/>
      <w:pPr>
        <w:ind w:left="1506" w:hanging="360"/>
      </w:pPr>
      <w:rPr>
        <w:rFonts w:ascii="Symbol" w:hAnsi="Symbol" w:hint="default"/>
      </w:rPr>
    </w:lvl>
    <w:lvl w:ilvl="1" w:tplc="18090003">
      <w:start w:val="1"/>
      <w:numFmt w:val="bullet"/>
      <w:lvlText w:val="o"/>
      <w:lvlJc w:val="left"/>
      <w:pPr>
        <w:ind w:left="2226" w:hanging="360"/>
      </w:pPr>
      <w:rPr>
        <w:rFonts w:ascii="Courier New" w:hAnsi="Courier New" w:cs="Courier New" w:hint="default"/>
      </w:rPr>
    </w:lvl>
    <w:lvl w:ilvl="2" w:tplc="18090005" w:tentative="1">
      <w:start w:val="1"/>
      <w:numFmt w:val="bullet"/>
      <w:lvlText w:val=""/>
      <w:lvlJc w:val="left"/>
      <w:pPr>
        <w:ind w:left="2946" w:hanging="360"/>
      </w:pPr>
      <w:rPr>
        <w:rFonts w:ascii="Wingdings" w:hAnsi="Wingdings" w:hint="default"/>
      </w:rPr>
    </w:lvl>
    <w:lvl w:ilvl="3" w:tplc="18090001" w:tentative="1">
      <w:start w:val="1"/>
      <w:numFmt w:val="bullet"/>
      <w:lvlText w:val=""/>
      <w:lvlJc w:val="left"/>
      <w:pPr>
        <w:ind w:left="3666" w:hanging="360"/>
      </w:pPr>
      <w:rPr>
        <w:rFonts w:ascii="Symbol" w:hAnsi="Symbol" w:hint="default"/>
      </w:rPr>
    </w:lvl>
    <w:lvl w:ilvl="4" w:tplc="18090003" w:tentative="1">
      <w:start w:val="1"/>
      <w:numFmt w:val="bullet"/>
      <w:lvlText w:val="o"/>
      <w:lvlJc w:val="left"/>
      <w:pPr>
        <w:ind w:left="4386" w:hanging="360"/>
      </w:pPr>
      <w:rPr>
        <w:rFonts w:ascii="Courier New" w:hAnsi="Courier New" w:cs="Courier New" w:hint="default"/>
      </w:rPr>
    </w:lvl>
    <w:lvl w:ilvl="5" w:tplc="18090005" w:tentative="1">
      <w:start w:val="1"/>
      <w:numFmt w:val="bullet"/>
      <w:lvlText w:val=""/>
      <w:lvlJc w:val="left"/>
      <w:pPr>
        <w:ind w:left="5106" w:hanging="360"/>
      </w:pPr>
      <w:rPr>
        <w:rFonts w:ascii="Wingdings" w:hAnsi="Wingdings" w:hint="default"/>
      </w:rPr>
    </w:lvl>
    <w:lvl w:ilvl="6" w:tplc="18090001" w:tentative="1">
      <w:start w:val="1"/>
      <w:numFmt w:val="bullet"/>
      <w:lvlText w:val=""/>
      <w:lvlJc w:val="left"/>
      <w:pPr>
        <w:ind w:left="5826" w:hanging="360"/>
      </w:pPr>
      <w:rPr>
        <w:rFonts w:ascii="Symbol" w:hAnsi="Symbol" w:hint="default"/>
      </w:rPr>
    </w:lvl>
    <w:lvl w:ilvl="7" w:tplc="18090003" w:tentative="1">
      <w:start w:val="1"/>
      <w:numFmt w:val="bullet"/>
      <w:lvlText w:val="o"/>
      <w:lvlJc w:val="left"/>
      <w:pPr>
        <w:ind w:left="6546" w:hanging="360"/>
      </w:pPr>
      <w:rPr>
        <w:rFonts w:ascii="Courier New" w:hAnsi="Courier New" w:cs="Courier New" w:hint="default"/>
      </w:rPr>
    </w:lvl>
    <w:lvl w:ilvl="8" w:tplc="18090005" w:tentative="1">
      <w:start w:val="1"/>
      <w:numFmt w:val="bullet"/>
      <w:lvlText w:val=""/>
      <w:lvlJc w:val="left"/>
      <w:pPr>
        <w:ind w:left="7266" w:hanging="360"/>
      </w:pPr>
      <w:rPr>
        <w:rFonts w:ascii="Wingdings" w:hAnsi="Wingdings" w:hint="default"/>
      </w:rPr>
    </w:lvl>
  </w:abstractNum>
  <w:abstractNum w:abstractNumId="2" w15:restartNumberingAfterBreak="0">
    <w:nsid w:val="09DF5E8C"/>
    <w:multiLevelType w:val="multilevel"/>
    <w:tmpl w:val="E042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348CC"/>
    <w:multiLevelType w:val="hybridMultilevel"/>
    <w:tmpl w:val="DF22A4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810AB5"/>
    <w:multiLevelType w:val="hybridMultilevel"/>
    <w:tmpl w:val="DA962ADE"/>
    <w:lvl w:ilvl="0" w:tplc="18090001">
      <w:start w:val="1"/>
      <w:numFmt w:val="bullet"/>
      <w:lvlText w:val=""/>
      <w:lvlJc w:val="left"/>
      <w:pPr>
        <w:ind w:left="1506" w:hanging="360"/>
      </w:pPr>
      <w:rPr>
        <w:rFonts w:ascii="Symbol" w:hAnsi="Symbol" w:hint="default"/>
      </w:rPr>
    </w:lvl>
    <w:lvl w:ilvl="1" w:tplc="18090003" w:tentative="1">
      <w:start w:val="1"/>
      <w:numFmt w:val="bullet"/>
      <w:lvlText w:val="o"/>
      <w:lvlJc w:val="left"/>
      <w:pPr>
        <w:ind w:left="2226" w:hanging="360"/>
      </w:pPr>
      <w:rPr>
        <w:rFonts w:ascii="Courier New" w:hAnsi="Courier New" w:cs="Courier New" w:hint="default"/>
      </w:rPr>
    </w:lvl>
    <w:lvl w:ilvl="2" w:tplc="18090005" w:tentative="1">
      <w:start w:val="1"/>
      <w:numFmt w:val="bullet"/>
      <w:lvlText w:val=""/>
      <w:lvlJc w:val="left"/>
      <w:pPr>
        <w:ind w:left="2946" w:hanging="360"/>
      </w:pPr>
      <w:rPr>
        <w:rFonts w:ascii="Wingdings" w:hAnsi="Wingdings" w:hint="default"/>
      </w:rPr>
    </w:lvl>
    <w:lvl w:ilvl="3" w:tplc="18090001" w:tentative="1">
      <w:start w:val="1"/>
      <w:numFmt w:val="bullet"/>
      <w:lvlText w:val=""/>
      <w:lvlJc w:val="left"/>
      <w:pPr>
        <w:ind w:left="3666" w:hanging="360"/>
      </w:pPr>
      <w:rPr>
        <w:rFonts w:ascii="Symbol" w:hAnsi="Symbol" w:hint="default"/>
      </w:rPr>
    </w:lvl>
    <w:lvl w:ilvl="4" w:tplc="18090003" w:tentative="1">
      <w:start w:val="1"/>
      <w:numFmt w:val="bullet"/>
      <w:lvlText w:val="o"/>
      <w:lvlJc w:val="left"/>
      <w:pPr>
        <w:ind w:left="4386" w:hanging="360"/>
      </w:pPr>
      <w:rPr>
        <w:rFonts w:ascii="Courier New" w:hAnsi="Courier New" w:cs="Courier New" w:hint="default"/>
      </w:rPr>
    </w:lvl>
    <w:lvl w:ilvl="5" w:tplc="18090005" w:tentative="1">
      <w:start w:val="1"/>
      <w:numFmt w:val="bullet"/>
      <w:lvlText w:val=""/>
      <w:lvlJc w:val="left"/>
      <w:pPr>
        <w:ind w:left="5106" w:hanging="360"/>
      </w:pPr>
      <w:rPr>
        <w:rFonts w:ascii="Wingdings" w:hAnsi="Wingdings" w:hint="default"/>
      </w:rPr>
    </w:lvl>
    <w:lvl w:ilvl="6" w:tplc="18090001" w:tentative="1">
      <w:start w:val="1"/>
      <w:numFmt w:val="bullet"/>
      <w:lvlText w:val=""/>
      <w:lvlJc w:val="left"/>
      <w:pPr>
        <w:ind w:left="5826" w:hanging="360"/>
      </w:pPr>
      <w:rPr>
        <w:rFonts w:ascii="Symbol" w:hAnsi="Symbol" w:hint="default"/>
      </w:rPr>
    </w:lvl>
    <w:lvl w:ilvl="7" w:tplc="18090003" w:tentative="1">
      <w:start w:val="1"/>
      <w:numFmt w:val="bullet"/>
      <w:lvlText w:val="o"/>
      <w:lvlJc w:val="left"/>
      <w:pPr>
        <w:ind w:left="6546" w:hanging="360"/>
      </w:pPr>
      <w:rPr>
        <w:rFonts w:ascii="Courier New" w:hAnsi="Courier New" w:cs="Courier New" w:hint="default"/>
      </w:rPr>
    </w:lvl>
    <w:lvl w:ilvl="8" w:tplc="18090005" w:tentative="1">
      <w:start w:val="1"/>
      <w:numFmt w:val="bullet"/>
      <w:lvlText w:val=""/>
      <w:lvlJc w:val="left"/>
      <w:pPr>
        <w:ind w:left="7266" w:hanging="360"/>
      </w:pPr>
      <w:rPr>
        <w:rFonts w:ascii="Wingdings" w:hAnsi="Wingdings" w:hint="default"/>
      </w:rPr>
    </w:lvl>
  </w:abstractNum>
  <w:abstractNum w:abstractNumId="5" w15:restartNumberingAfterBreak="0">
    <w:nsid w:val="16B963B3"/>
    <w:multiLevelType w:val="hybridMultilevel"/>
    <w:tmpl w:val="2F706318"/>
    <w:lvl w:ilvl="0" w:tplc="1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C9C5648"/>
    <w:multiLevelType w:val="hybridMultilevel"/>
    <w:tmpl w:val="B36A77A6"/>
    <w:lvl w:ilvl="0" w:tplc="18090003">
      <w:start w:val="1"/>
      <w:numFmt w:val="bullet"/>
      <w:lvlText w:val="o"/>
      <w:lvlJc w:val="left"/>
      <w:pPr>
        <w:ind w:left="1146" w:hanging="360"/>
      </w:pPr>
      <w:rPr>
        <w:rFonts w:ascii="Courier New" w:hAnsi="Courier New" w:cs="Courier New"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7" w15:restartNumberingAfterBreak="0">
    <w:nsid w:val="22D203FB"/>
    <w:multiLevelType w:val="hybridMultilevel"/>
    <w:tmpl w:val="A6D6FA02"/>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2618317C"/>
    <w:multiLevelType w:val="hybridMultilevel"/>
    <w:tmpl w:val="3A96DFDC"/>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9" w15:restartNumberingAfterBreak="0">
    <w:nsid w:val="401A6851"/>
    <w:multiLevelType w:val="hybridMultilevel"/>
    <w:tmpl w:val="55CAAD44"/>
    <w:lvl w:ilvl="0" w:tplc="FFFFFFFF">
      <w:start w:val="1"/>
      <w:numFmt w:val="decimal"/>
      <w:lvlText w:val="%1."/>
      <w:lvlJc w:val="left"/>
      <w:pPr>
        <w:ind w:left="108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0C169DC"/>
    <w:multiLevelType w:val="hybridMultilevel"/>
    <w:tmpl w:val="C8783FCE"/>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11" w15:restartNumberingAfterBreak="0">
    <w:nsid w:val="53CE4E36"/>
    <w:multiLevelType w:val="hybridMultilevel"/>
    <w:tmpl w:val="05E6C62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8267994"/>
    <w:multiLevelType w:val="hybridMultilevel"/>
    <w:tmpl w:val="4C9C6408"/>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13" w15:restartNumberingAfterBreak="0">
    <w:nsid w:val="5FD836E2"/>
    <w:multiLevelType w:val="hybridMultilevel"/>
    <w:tmpl w:val="98301408"/>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14" w15:restartNumberingAfterBreak="0">
    <w:nsid w:val="63AC0874"/>
    <w:multiLevelType w:val="multilevel"/>
    <w:tmpl w:val="D476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8C483E"/>
    <w:multiLevelType w:val="multilevel"/>
    <w:tmpl w:val="889E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108AF"/>
    <w:multiLevelType w:val="hybridMultilevel"/>
    <w:tmpl w:val="A41085AA"/>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3B1126"/>
    <w:multiLevelType w:val="hybridMultilevel"/>
    <w:tmpl w:val="A904987C"/>
    <w:lvl w:ilvl="0" w:tplc="563CD696">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79F16705"/>
    <w:multiLevelType w:val="hybridMultilevel"/>
    <w:tmpl w:val="D5E2F9E4"/>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19" w15:restartNumberingAfterBreak="0">
    <w:nsid w:val="7BA946D4"/>
    <w:multiLevelType w:val="hybridMultilevel"/>
    <w:tmpl w:val="BD7A7CF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7C080853"/>
    <w:multiLevelType w:val="hybridMultilevel"/>
    <w:tmpl w:val="9D067E1A"/>
    <w:lvl w:ilvl="0" w:tplc="6DCEEF20">
      <w:start w:val="1"/>
      <w:numFmt w:val="decimal"/>
      <w:lvlText w:val="(%1)"/>
      <w:lvlJc w:val="left"/>
      <w:pPr>
        <w:ind w:left="786" w:hanging="360"/>
      </w:pPr>
      <w:rPr>
        <w:rFonts w:hint="default"/>
        <w:b w:val="0"/>
      </w:rPr>
    </w:lvl>
    <w:lvl w:ilvl="1" w:tplc="479219EA">
      <w:start w:val="1"/>
      <w:numFmt w:val="decimal"/>
      <w:lvlText w:val="%2)"/>
      <w:lvlJc w:val="left"/>
      <w:pPr>
        <w:ind w:left="1506" w:hanging="360"/>
      </w:pPr>
      <w:rPr>
        <w:rFonts w:hint="default"/>
      </w:r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num w:numId="1" w16cid:durableId="1140880158">
    <w:abstractNumId w:val="20"/>
  </w:num>
  <w:num w:numId="2" w16cid:durableId="124592889">
    <w:abstractNumId w:val="4"/>
  </w:num>
  <w:num w:numId="3" w16cid:durableId="346565386">
    <w:abstractNumId w:val="1"/>
  </w:num>
  <w:num w:numId="4" w16cid:durableId="41991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8047181">
    <w:abstractNumId w:val="19"/>
  </w:num>
  <w:num w:numId="6" w16cid:durableId="1613659362">
    <w:abstractNumId w:val="5"/>
  </w:num>
  <w:num w:numId="7" w16cid:durableId="1237856378">
    <w:abstractNumId w:val="13"/>
  </w:num>
  <w:num w:numId="8" w16cid:durableId="722876069">
    <w:abstractNumId w:val="8"/>
  </w:num>
  <w:num w:numId="9" w16cid:durableId="146095143">
    <w:abstractNumId w:val="6"/>
  </w:num>
  <w:num w:numId="10" w16cid:durableId="487404821">
    <w:abstractNumId w:val="12"/>
  </w:num>
  <w:num w:numId="11" w16cid:durableId="890313404">
    <w:abstractNumId w:val="3"/>
  </w:num>
  <w:num w:numId="12" w16cid:durableId="1212040661">
    <w:abstractNumId w:val="18"/>
  </w:num>
  <w:num w:numId="13" w16cid:durableId="1167090539">
    <w:abstractNumId w:val="17"/>
  </w:num>
  <w:num w:numId="14" w16cid:durableId="372073078">
    <w:abstractNumId w:val="10"/>
  </w:num>
  <w:num w:numId="15" w16cid:durableId="213466132">
    <w:abstractNumId w:val="11"/>
  </w:num>
  <w:num w:numId="16" w16cid:durableId="2061708415">
    <w:abstractNumId w:val="9"/>
  </w:num>
  <w:num w:numId="17" w16cid:durableId="621377939">
    <w:abstractNumId w:val="15"/>
  </w:num>
  <w:num w:numId="18" w16cid:durableId="1661234220">
    <w:abstractNumId w:val="0"/>
  </w:num>
  <w:num w:numId="19" w16cid:durableId="1657875901">
    <w:abstractNumId w:val="16"/>
  </w:num>
  <w:num w:numId="20" w16cid:durableId="1269390270">
    <w:abstractNumId w:val="2"/>
  </w:num>
  <w:num w:numId="21" w16cid:durableId="1321614950">
    <w:abstractNumId w:val="14"/>
  </w:num>
  <w:num w:numId="22" w16cid:durableId="11011002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1NzQxMDO0sDSzNDNV0lEKTi0uzszPAykwqwUAQPvCKCwAAAA="/>
  </w:docVars>
  <w:rsids>
    <w:rsidRoot w:val="00CD3B7C"/>
    <w:rsid w:val="00003215"/>
    <w:rsid w:val="00006474"/>
    <w:rsid w:val="00015CA8"/>
    <w:rsid w:val="0003074E"/>
    <w:rsid w:val="00037043"/>
    <w:rsid w:val="0004136B"/>
    <w:rsid w:val="000915FB"/>
    <w:rsid w:val="000916EE"/>
    <w:rsid w:val="000A27DD"/>
    <w:rsid w:val="000A62B6"/>
    <w:rsid w:val="000A68E5"/>
    <w:rsid w:val="000B78F0"/>
    <w:rsid w:val="000C15A8"/>
    <w:rsid w:val="000C7C8A"/>
    <w:rsid w:val="000F2773"/>
    <w:rsid w:val="000F3091"/>
    <w:rsid w:val="001040F2"/>
    <w:rsid w:val="00106710"/>
    <w:rsid w:val="00113C44"/>
    <w:rsid w:val="00121A99"/>
    <w:rsid w:val="00125E48"/>
    <w:rsid w:val="00145CFB"/>
    <w:rsid w:val="00165193"/>
    <w:rsid w:val="0017381B"/>
    <w:rsid w:val="00192357"/>
    <w:rsid w:val="0019274A"/>
    <w:rsid w:val="001978FF"/>
    <w:rsid w:val="001B10DE"/>
    <w:rsid w:val="001B1DB6"/>
    <w:rsid w:val="001C240E"/>
    <w:rsid w:val="001D5748"/>
    <w:rsid w:val="001D7DEC"/>
    <w:rsid w:val="001E5ABB"/>
    <w:rsid w:val="001F4B90"/>
    <w:rsid w:val="001F64C0"/>
    <w:rsid w:val="002077BB"/>
    <w:rsid w:val="00227F34"/>
    <w:rsid w:val="00233231"/>
    <w:rsid w:val="00237871"/>
    <w:rsid w:val="00242C19"/>
    <w:rsid w:val="002466FB"/>
    <w:rsid w:val="00256698"/>
    <w:rsid w:val="00260B61"/>
    <w:rsid w:val="00263CB8"/>
    <w:rsid w:val="0028150B"/>
    <w:rsid w:val="00283EDB"/>
    <w:rsid w:val="00293260"/>
    <w:rsid w:val="0029396B"/>
    <w:rsid w:val="00294417"/>
    <w:rsid w:val="002A5F0B"/>
    <w:rsid w:val="002C21FB"/>
    <w:rsid w:val="002D751D"/>
    <w:rsid w:val="002E2C29"/>
    <w:rsid w:val="002F68EB"/>
    <w:rsid w:val="00307376"/>
    <w:rsid w:val="0031475B"/>
    <w:rsid w:val="0032007B"/>
    <w:rsid w:val="00324DBE"/>
    <w:rsid w:val="00330931"/>
    <w:rsid w:val="00336696"/>
    <w:rsid w:val="00336799"/>
    <w:rsid w:val="00344109"/>
    <w:rsid w:val="003622AE"/>
    <w:rsid w:val="00366670"/>
    <w:rsid w:val="0037056E"/>
    <w:rsid w:val="00375D82"/>
    <w:rsid w:val="00381772"/>
    <w:rsid w:val="00393238"/>
    <w:rsid w:val="003C1BDD"/>
    <w:rsid w:val="00400442"/>
    <w:rsid w:val="00410A96"/>
    <w:rsid w:val="00413994"/>
    <w:rsid w:val="00420C98"/>
    <w:rsid w:val="00432A06"/>
    <w:rsid w:val="00436EB8"/>
    <w:rsid w:val="00455B16"/>
    <w:rsid w:val="00461F7F"/>
    <w:rsid w:val="00464539"/>
    <w:rsid w:val="004658A8"/>
    <w:rsid w:val="00474E1D"/>
    <w:rsid w:val="00480960"/>
    <w:rsid w:val="00497F1B"/>
    <w:rsid w:val="004A0CCE"/>
    <w:rsid w:val="004B427D"/>
    <w:rsid w:val="004D2AE1"/>
    <w:rsid w:val="004D52DC"/>
    <w:rsid w:val="004F61DB"/>
    <w:rsid w:val="00501761"/>
    <w:rsid w:val="00514153"/>
    <w:rsid w:val="005270A7"/>
    <w:rsid w:val="005316CD"/>
    <w:rsid w:val="00545CE7"/>
    <w:rsid w:val="00546F65"/>
    <w:rsid w:val="005556E5"/>
    <w:rsid w:val="005600CB"/>
    <w:rsid w:val="00565DAA"/>
    <w:rsid w:val="005F18F1"/>
    <w:rsid w:val="005F6441"/>
    <w:rsid w:val="005F6EF0"/>
    <w:rsid w:val="006141AB"/>
    <w:rsid w:val="00617D53"/>
    <w:rsid w:val="006208A3"/>
    <w:rsid w:val="00626C6B"/>
    <w:rsid w:val="0063647F"/>
    <w:rsid w:val="00637D3A"/>
    <w:rsid w:val="006409F8"/>
    <w:rsid w:val="006414A4"/>
    <w:rsid w:val="006455D2"/>
    <w:rsid w:val="0066082A"/>
    <w:rsid w:val="00661C4C"/>
    <w:rsid w:val="00661CBC"/>
    <w:rsid w:val="00663F15"/>
    <w:rsid w:val="006654CD"/>
    <w:rsid w:val="00666493"/>
    <w:rsid w:val="00694E4A"/>
    <w:rsid w:val="006965CE"/>
    <w:rsid w:val="006A3413"/>
    <w:rsid w:val="006C586C"/>
    <w:rsid w:val="006E1052"/>
    <w:rsid w:val="006F7E01"/>
    <w:rsid w:val="007039B0"/>
    <w:rsid w:val="007101EB"/>
    <w:rsid w:val="00716E3D"/>
    <w:rsid w:val="00733189"/>
    <w:rsid w:val="00742DE1"/>
    <w:rsid w:val="00756943"/>
    <w:rsid w:val="00773D92"/>
    <w:rsid w:val="007773CB"/>
    <w:rsid w:val="007819CE"/>
    <w:rsid w:val="0079182E"/>
    <w:rsid w:val="007926D4"/>
    <w:rsid w:val="007B1099"/>
    <w:rsid w:val="007B33AF"/>
    <w:rsid w:val="007D6AAE"/>
    <w:rsid w:val="007D7896"/>
    <w:rsid w:val="007E5F1A"/>
    <w:rsid w:val="007F044C"/>
    <w:rsid w:val="007F094B"/>
    <w:rsid w:val="007F3DC1"/>
    <w:rsid w:val="007F4B44"/>
    <w:rsid w:val="008032C6"/>
    <w:rsid w:val="00804952"/>
    <w:rsid w:val="00806FEE"/>
    <w:rsid w:val="00817C5C"/>
    <w:rsid w:val="00822E3C"/>
    <w:rsid w:val="008243A2"/>
    <w:rsid w:val="008279EE"/>
    <w:rsid w:val="00845B6A"/>
    <w:rsid w:val="00860697"/>
    <w:rsid w:val="00866FD6"/>
    <w:rsid w:val="0087195F"/>
    <w:rsid w:val="00881830"/>
    <w:rsid w:val="0089505C"/>
    <w:rsid w:val="008A3E32"/>
    <w:rsid w:val="008C2180"/>
    <w:rsid w:val="00900254"/>
    <w:rsid w:val="0090712D"/>
    <w:rsid w:val="0090728D"/>
    <w:rsid w:val="00915CF5"/>
    <w:rsid w:val="00920CE8"/>
    <w:rsid w:val="00921ECC"/>
    <w:rsid w:val="00922F3B"/>
    <w:rsid w:val="009253AB"/>
    <w:rsid w:val="0093193D"/>
    <w:rsid w:val="00941DDA"/>
    <w:rsid w:val="00944618"/>
    <w:rsid w:val="00972E5E"/>
    <w:rsid w:val="009734C5"/>
    <w:rsid w:val="00974942"/>
    <w:rsid w:val="00976D3A"/>
    <w:rsid w:val="00977EA2"/>
    <w:rsid w:val="00980B48"/>
    <w:rsid w:val="00987F98"/>
    <w:rsid w:val="00990687"/>
    <w:rsid w:val="00996E6D"/>
    <w:rsid w:val="009A1153"/>
    <w:rsid w:val="009A73AB"/>
    <w:rsid w:val="009B76D8"/>
    <w:rsid w:val="009C22D0"/>
    <w:rsid w:val="009D2273"/>
    <w:rsid w:val="009D44E0"/>
    <w:rsid w:val="009D4F87"/>
    <w:rsid w:val="009E654C"/>
    <w:rsid w:val="009F1184"/>
    <w:rsid w:val="00A02502"/>
    <w:rsid w:val="00A02CC2"/>
    <w:rsid w:val="00A10E1B"/>
    <w:rsid w:val="00A12D44"/>
    <w:rsid w:val="00A13368"/>
    <w:rsid w:val="00A32B05"/>
    <w:rsid w:val="00A40142"/>
    <w:rsid w:val="00A61B1F"/>
    <w:rsid w:val="00A72E65"/>
    <w:rsid w:val="00A853BA"/>
    <w:rsid w:val="00A85F6B"/>
    <w:rsid w:val="00AA0B9A"/>
    <w:rsid w:val="00AA2D65"/>
    <w:rsid w:val="00AA7C5E"/>
    <w:rsid w:val="00AB41E7"/>
    <w:rsid w:val="00AB77B3"/>
    <w:rsid w:val="00AC74F4"/>
    <w:rsid w:val="00AE5CF4"/>
    <w:rsid w:val="00AE6529"/>
    <w:rsid w:val="00AF0C9D"/>
    <w:rsid w:val="00AF1119"/>
    <w:rsid w:val="00B00DE1"/>
    <w:rsid w:val="00B257A4"/>
    <w:rsid w:val="00B30D61"/>
    <w:rsid w:val="00B45EA5"/>
    <w:rsid w:val="00B50297"/>
    <w:rsid w:val="00B503F1"/>
    <w:rsid w:val="00B546FE"/>
    <w:rsid w:val="00B56592"/>
    <w:rsid w:val="00B56FB9"/>
    <w:rsid w:val="00B601F9"/>
    <w:rsid w:val="00B62AFD"/>
    <w:rsid w:val="00B732D6"/>
    <w:rsid w:val="00B81F35"/>
    <w:rsid w:val="00B86F8B"/>
    <w:rsid w:val="00B87822"/>
    <w:rsid w:val="00B94688"/>
    <w:rsid w:val="00BD3205"/>
    <w:rsid w:val="00BD79A9"/>
    <w:rsid w:val="00BE61A4"/>
    <w:rsid w:val="00BE6C85"/>
    <w:rsid w:val="00BF1306"/>
    <w:rsid w:val="00BF4192"/>
    <w:rsid w:val="00BF6182"/>
    <w:rsid w:val="00C00A13"/>
    <w:rsid w:val="00C10D41"/>
    <w:rsid w:val="00C127D6"/>
    <w:rsid w:val="00C15984"/>
    <w:rsid w:val="00C315F0"/>
    <w:rsid w:val="00C35CAA"/>
    <w:rsid w:val="00C5040D"/>
    <w:rsid w:val="00C5239E"/>
    <w:rsid w:val="00C566AC"/>
    <w:rsid w:val="00C70835"/>
    <w:rsid w:val="00C73120"/>
    <w:rsid w:val="00CB2E47"/>
    <w:rsid w:val="00CB59AE"/>
    <w:rsid w:val="00CC4C9E"/>
    <w:rsid w:val="00CD3B7C"/>
    <w:rsid w:val="00CD5B26"/>
    <w:rsid w:val="00CF0B9F"/>
    <w:rsid w:val="00CF7CC1"/>
    <w:rsid w:val="00D00F12"/>
    <w:rsid w:val="00D303BE"/>
    <w:rsid w:val="00D32DC0"/>
    <w:rsid w:val="00D40956"/>
    <w:rsid w:val="00D44B8E"/>
    <w:rsid w:val="00D84600"/>
    <w:rsid w:val="00DB7B92"/>
    <w:rsid w:val="00DE59B0"/>
    <w:rsid w:val="00DF367A"/>
    <w:rsid w:val="00E13301"/>
    <w:rsid w:val="00E1499D"/>
    <w:rsid w:val="00E31CFB"/>
    <w:rsid w:val="00E322A6"/>
    <w:rsid w:val="00E505E7"/>
    <w:rsid w:val="00E7598D"/>
    <w:rsid w:val="00E82BF3"/>
    <w:rsid w:val="00EA64D1"/>
    <w:rsid w:val="00EB01EA"/>
    <w:rsid w:val="00EB6164"/>
    <w:rsid w:val="00EC414A"/>
    <w:rsid w:val="00EC5D81"/>
    <w:rsid w:val="00ED25CF"/>
    <w:rsid w:val="00ED7BD8"/>
    <w:rsid w:val="00EE086F"/>
    <w:rsid w:val="00EE094B"/>
    <w:rsid w:val="00EF0D74"/>
    <w:rsid w:val="00EF2F4A"/>
    <w:rsid w:val="00F11DCF"/>
    <w:rsid w:val="00F164ED"/>
    <w:rsid w:val="00F20E30"/>
    <w:rsid w:val="00F229B3"/>
    <w:rsid w:val="00F22ABE"/>
    <w:rsid w:val="00F32EFF"/>
    <w:rsid w:val="00F43252"/>
    <w:rsid w:val="00F53B44"/>
    <w:rsid w:val="00F57A96"/>
    <w:rsid w:val="00F612A1"/>
    <w:rsid w:val="00FB6A1A"/>
    <w:rsid w:val="00FB7724"/>
    <w:rsid w:val="00FD4F24"/>
    <w:rsid w:val="00FD6D28"/>
    <w:rsid w:val="00FF6212"/>
    <w:rsid w:val="00FF7E1D"/>
    <w:rsid w:val="018F2BB0"/>
    <w:rsid w:val="02A82C3F"/>
    <w:rsid w:val="02D12BE4"/>
    <w:rsid w:val="04B07006"/>
    <w:rsid w:val="0519B700"/>
    <w:rsid w:val="0575F575"/>
    <w:rsid w:val="07376E8C"/>
    <w:rsid w:val="07829FB7"/>
    <w:rsid w:val="0B26F9AF"/>
    <w:rsid w:val="0E819E1F"/>
    <w:rsid w:val="0FD53920"/>
    <w:rsid w:val="13A53FBD"/>
    <w:rsid w:val="13F70526"/>
    <w:rsid w:val="14F02155"/>
    <w:rsid w:val="16E6D790"/>
    <w:rsid w:val="1C023866"/>
    <w:rsid w:val="1D3AE748"/>
    <w:rsid w:val="1F53D4EF"/>
    <w:rsid w:val="21099779"/>
    <w:rsid w:val="220C5BC7"/>
    <w:rsid w:val="24FCCAB2"/>
    <w:rsid w:val="2632DF28"/>
    <w:rsid w:val="2878FA12"/>
    <w:rsid w:val="2B0B1DDE"/>
    <w:rsid w:val="2B907E08"/>
    <w:rsid w:val="2C0335E0"/>
    <w:rsid w:val="2C7F5042"/>
    <w:rsid w:val="2CCFC3DC"/>
    <w:rsid w:val="2F188CE5"/>
    <w:rsid w:val="2F99AC47"/>
    <w:rsid w:val="339563FA"/>
    <w:rsid w:val="3529C95A"/>
    <w:rsid w:val="36E05EED"/>
    <w:rsid w:val="389234EA"/>
    <w:rsid w:val="39BED2DF"/>
    <w:rsid w:val="3A59DE7D"/>
    <w:rsid w:val="3D5BCC12"/>
    <w:rsid w:val="3D6E6A33"/>
    <w:rsid w:val="3DBD372E"/>
    <w:rsid w:val="3E3A6BCF"/>
    <w:rsid w:val="3F68185F"/>
    <w:rsid w:val="3FB511FB"/>
    <w:rsid w:val="405A2211"/>
    <w:rsid w:val="422BC89E"/>
    <w:rsid w:val="4444CB66"/>
    <w:rsid w:val="44C19920"/>
    <w:rsid w:val="46B361CA"/>
    <w:rsid w:val="47AB77CD"/>
    <w:rsid w:val="4826A8B8"/>
    <w:rsid w:val="50E0D027"/>
    <w:rsid w:val="5275AD65"/>
    <w:rsid w:val="5307E575"/>
    <w:rsid w:val="5321CA30"/>
    <w:rsid w:val="53908758"/>
    <w:rsid w:val="541282D2"/>
    <w:rsid w:val="543F14CE"/>
    <w:rsid w:val="54A02058"/>
    <w:rsid w:val="558A0A88"/>
    <w:rsid w:val="57BE204D"/>
    <w:rsid w:val="589CE5CD"/>
    <w:rsid w:val="5A57EDD9"/>
    <w:rsid w:val="5B672DFC"/>
    <w:rsid w:val="5BA0EAEB"/>
    <w:rsid w:val="5D7DA553"/>
    <w:rsid w:val="5E9348A2"/>
    <w:rsid w:val="5EB4CFDF"/>
    <w:rsid w:val="5EF3622D"/>
    <w:rsid w:val="5FA389B8"/>
    <w:rsid w:val="5FC1D853"/>
    <w:rsid w:val="601B4140"/>
    <w:rsid w:val="61B5418F"/>
    <w:rsid w:val="639CD4B9"/>
    <w:rsid w:val="65720065"/>
    <w:rsid w:val="67654ACD"/>
    <w:rsid w:val="678AE202"/>
    <w:rsid w:val="6E68A9A9"/>
    <w:rsid w:val="6EE83296"/>
    <w:rsid w:val="6F934FA7"/>
    <w:rsid w:val="6FAB664E"/>
    <w:rsid w:val="7268B1A1"/>
    <w:rsid w:val="7374BA65"/>
    <w:rsid w:val="73B2DCCC"/>
    <w:rsid w:val="746D08E3"/>
    <w:rsid w:val="74C9A997"/>
    <w:rsid w:val="76E9C170"/>
    <w:rsid w:val="7C316C3F"/>
    <w:rsid w:val="7D79C64C"/>
    <w:rsid w:val="7E2EC047"/>
    <w:rsid w:val="7EABD9D4"/>
    <w:rsid w:val="7F7554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ACEB"/>
  <w15:chartTrackingRefBased/>
  <w15:docId w15:val="{F0E115D2-62D9-4AC7-8FCB-C1C420C7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B7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D3B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3B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3B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3B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3B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3B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B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B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B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B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3B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3B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3B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3B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3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B7C"/>
    <w:rPr>
      <w:rFonts w:eastAsiaTheme="majorEastAsia" w:cstheme="majorBidi"/>
      <w:color w:val="272727" w:themeColor="text1" w:themeTint="D8"/>
    </w:rPr>
  </w:style>
  <w:style w:type="paragraph" w:styleId="Title">
    <w:name w:val="Title"/>
    <w:basedOn w:val="Normal"/>
    <w:next w:val="Normal"/>
    <w:link w:val="TitleChar"/>
    <w:uiPriority w:val="10"/>
    <w:qFormat/>
    <w:rsid w:val="00CD3B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B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B7C"/>
    <w:pPr>
      <w:spacing w:before="160"/>
      <w:jc w:val="center"/>
    </w:pPr>
    <w:rPr>
      <w:i/>
      <w:iCs/>
      <w:color w:val="404040" w:themeColor="text1" w:themeTint="BF"/>
    </w:rPr>
  </w:style>
  <w:style w:type="character" w:customStyle="1" w:styleId="QuoteChar">
    <w:name w:val="Quote Char"/>
    <w:basedOn w:val="DefaultParagraphFont"/>
    <w:link w:val="Quote"/>
    <w:uiPriority w:val="29"/>
    <w:rsid w:val="00CD3B7C"/>
    <w:rPr>
      <w:i/>
      <w:iCs/>
      <w:color w:val="404040" w:themeColor="text1" w:themeTint="BF"/>
    </w:rPr>
  </w:style>
  <w:style w:type="paragraph" w:styleId="ListParagraph">
    <w:name w:val="List Paragraph"/>
    <w:basedOn w:val="Normal"/>
    <w:uiPriority w:val="34"/>
    <w:qFormat/>
    <w:rsid w:val="00CD3B7C"/>
    <w:pPr>
      <w:ind w:left="720"/>
      <w:contextualSpacing/>
    </w:pPr>
  </w:style>
  <w:style w:type="character" w:styleId="IntenseEmphasis">
    <w:name w:val="Intense Emphasis"/>
    <w:basedOn w:val="DefaultParagraphFont"/>
    <w:uiPriority w:val="21"/>
    <w:qFormat/>
    <w:rsid w:val="00CD3B7C"/>
    <w:rPr>
      <w:i/>
      <w:iCs/>
      <w:color w:val="2F5496" w:themeColor="accent1" w:themeShade="BF"/>
    </w:rPr>
  </w:style>
  <w:style w:type="paragraph" w:styleId="IntenseQuote">
    <w:name w:val="Intense Quote"/>
    <w:basedOn w:val="Normal"/>
    <w:next w:val="Normal"/>
    <w:link w:val="IntenseQuoteChar"/>
    <w:uiPriority w:val="30"/>
    <w:qFormat/>
    <w:rsid w:val="00CD3B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3B7C"/>
    <w:rPr>
      <w:i/>
      <w:iCs/>
      <w:color w:val="2F5496" w:themeColor="accent1" w:themeShade="BF"/>
    </w:rPr>
  </w:style>
  <w:style w:type="character" w:styleId="IntenseReference">
    <w:name w:val="Intense Reference"/>
    <w:basedOn w:val="DefaultParagraphFont"/>
    <w:uiPriority w:val="32"/>
    <w:qFormat/>
    <w:rsid w:val="00CD3B7C"/>
    <w:rPr>
      <w:b/>
      <w:bCs/>
      <w:smallCaps/>
      <w:color w:val="2F5496" w:themeColor="accent1" w:themeShade="BF"/>
      <w:spacing w:val="5"/>
    </w:rPr>
  </w:style>
  <w:style w:type="character" w:styleId="Hyperlink">
    <w:name w:val="Hyperlink"/>
    <w:rsid w:val="00CD3B7C"/>
    <w:rPr>
      <w:color w:val="0000FF"/>
      <w:u w:val="single"/>
    </w:rPr>
  </w:style>
  <w:style w:type="paragraph" w:styleId="FootnoteText">
    <w:name w:val="footnote text"/>
    <w:basedOn w:val="Normal"/>
    <w:link w:val="FootnoteTextChar"/>
    <w:uiPriority w:val="99"/>
    <w:semiHidden/>
    <w:unhideWhenUsed/>
    <w:rsid w:val="00CD3B7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D3B7C"/>
    <w:rPr>
      <w:kern w:val="0"/>
      <w:sz w:val="20"/>
      <w:szCs w:val="20"/>
      <w14:ligatures w14:val="none"/>
    </w:rPr>
  </w:style>
  <w:style w:type="character" w:styleId="FootnoteReference">
    <w:name w:val="footnote reference"/>
    <w:basedOn w:val="DefaultParagraphFont"/>
    <w:uiPriority w:val="99"/>
    <w:semiHidden/>
    <w:unhideWhenUsed/>
    <w:rsid w:val="00CD3B7C"/>
    <w:rPr>
      <w:vertAlign w:val="superscript"/>
    </w:rPr>
  </w:style>
  <w:style w:type="character" w:customStyle="1" w:styleId="UnresolvedMention1">
    <w:name w:val="Unresolved Mention1"/>
    <w:basedOn w:val="DefaultParagraphFont"/>
    <w:uiPriority w:val="99"/>
    <w:semiHidden/>
    <w:unhideWhenUsed/>
    <w:rsid w:val="00474E1D"/>
    <w:rPr>
      <w:color w:val="605E5C"/>
      <w:shd w:val="clear" w:color="auto" w:fill="E1DFDD"/>
    </w:rPr>
  </w:style>
  <w:style w:type="paragraph" w:styleId="Header">
    <w:name w:val="header"/>
    <w:basedOn w:val="Normal"/>
    <w:link w:val="HeaderChar"/>
    <w:uiPriority w:val="99"/>
    <w:semiHidden/>
    <w:unhideWhenUsed/>
    <w:rsid w:val="006A3413"/>
    <w:pPr>
      <w:tabs>
        <w:tab w:val="center" w:pos="4680"/>
        <w:tab w:val="right" w:pos="9360"/>
      </w:tabs>
    </w:pPr>
  </w:style>
  <w:style w:type="character" w:customStyle="1" w:styleId="HeaderChar">
    <w:name w:val="Header Char"/>
    <w:basedOn w:val="DefaultParagraphFont"/>
    <w:link w:val="Header"/>
    <w:uiPriority w:val="99"/>
    <w:semiHidden/>
    <w:rsid w:val="000916EE"/>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semiHidden/>
    <w:unhideWhenUsed/>
    <w:rsid w:val="006A3413"/>
    <w:pPr>
      <w:tabs>
        <w:tab w:val="center" w:pos="4680"/>
        <w:tab w:val="right" w:pos="9360"/>
      </w:tabs>
    </w:pPr>
  </w:style>
  <w:style w:type="character" w:customStyle="1" w:styleId="FooterChar">
    <w:name w:val="Footer Char"/>
    <w:basedOn w:val="DefaultParagraphFont"/>
    <w:link w:val="Footer"/>
    <w:uiPriority w:val="99"/>
    <w:semiHidden/>
    <w:rsid w:val="000916EE"/>
    <w:rPr>
      <w:rFonts w:ascii="Times New Roman" w:eastAsia="Times New Roman" w:hAnsi="Times New Roman" w:cs="Times New Roman"/>
      <w:kern w:val="0"/>
      <w:sz w:val="24"/>
      <w:szCs w:val="24"/>
      <w:lang w:val="en-US"/>
      <w14:ligatures w14:val="none"/>
    </w:rPr>
  </w:style>
  <w:style w:type="paragraph" w:styleId="CommentText">
    <w:name w:val="annotation text"/>
    <w:basedOn w:val="Normal"/>
    <w:link w:val="CommentTextChar"/>
    <w:uiPriority w:val="99"/>
    <w:unhideWhenUsed/>
    <w:rsid w:val="00A12D44"/>
    <w:rPr>
      <w:sz w:val="20"/>
      <w:szCs w:val="20"/>
    </w:rPr>
  </w:style>
  <w:style w:type="character" w:customStyle="1" w:styleId="CommentTextChar">
    <w:name w:val="Comment Text Char"/>
    <w:basedOn w:val="DefaultParagraphFont"/>
    <w:link w:val="CommentText"/>
    <w:uiPriority w:val="99"/>
    <w:rsid w:val="00A12D44"/>
    <w:rPr>
      <w:rFonts w:ascii="Times New Roman" w:eastAsia="Times New Roman" w:hAnsi="Times New Roman" w:cs="Times New Roman"/>
      <w:kern w:val="0"/>
      <w:sz w:val="20"/>
      <w:szCs w:val="20"/>
      <w:lang w:val="en-US"/>
      <w14:ligatures w14:val="none"/>
    </w:rPr>
  </w:style>
  <w:style w:type="character" w:styleId="CommentReference">
    <w:name w:val="annotation reference"/>
    <w:basedOn w:val="DefaultParagraphFont"/>
    <w:uiPriority w:val="99"/>
    <w:semiHidden/>
    <w:unhideWhenUsed/>
    <w:rsid w:val="00A12D44"/>
    <w:rPr>
      <w:sz w:val="16"/>
      <w:szCs w:val="16"/>
    </w:rPr>
  </w:style>
  <w:style w:type="paragraph" w:styleId="Revision">
    <w:name w:val="Revision"/>
    <w:hidden/>
    <w:uiPriority w:val="99"/>
    <w:semiHidden/>
    <w:rsid w:val="00375D82"/>
    <w:pPr>
      <w:spacing w:after="0" w:line="240" w:lineRule="auto"/>
    </w:pPr>
    <w:rPr>
      <w:rFonts w:ascii="Times New Roman" w:eastAsia="Times New Roman" w:hAnsi="Times New Roman" w:cs="Times New Roman"/>
      <w:kern w:val="0"/>
      <w:sz w:val="24"/>
      <w:szCs w:val="24"/>
      <w:lang w:val="en-US"/>
      <w14:ligatures w14:val="none"/>
    </w:rPr>
  </w:style>
  <w:style w:type="paragraph" w:styleId="CommentSubject">
    <w:name w:val="annotation subject"/>
    <w:basedOn w:val="CommentText"/>
    <w:next w:val="CommentText"/>
    <w:link w:val="CommentSubjectChar"/>
    <w:uiPriority w:val="99"/>
    <w:semiHidden/>
    <w:unhideWhenUsed/>
    <w:rsid w:val="00546F65"/>
    <w:rPr>
      <w:b/>
      <w:bCs/>
    </w:rPr>
  </w:style>
  <w:style w:type="character" w:customStyle="1" w:styleId="CommentSubjectChar">
    <w:name w:val="Comment Subject Char"/>
    <w:basedOn w:val="CommentTextChar"/>
    <w:link w:val="CommentSubject"/>
    <w:uiPriority w:val="99"/>
    <w:semiHidden/>
    <w:rsid w:val="00546F65"/>
    <w:rPr>
      <w:rFonts w:ascii="Times New Roman" w:eastAsia="Times New Roman" w:hAnsi="Times New Roman"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C00A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A13"/>
    <w:rPr>
      <w:rFonts w:ascii="Segoe UI" w:eastAsia="Times New Roman" w:hAnsi="Segoe UI" w:cs="Segoe UI"/>
      <w:kern w:val="0"/>
      <w:sz w:val="18"/>
      <w:szCs w:val="18"/>
      <w:lang w:val="en-US"/>
      <w14:ligatures w14:val="none"/>
    </w:rPr>
  </w:style>
  <w:style w:type="character" w:styleId="UnresolvedMention">
    <w:name w:val="Unresolved Mention"/>
    <w:basedOn w:val="DefaultParagraphFont"/>
    <w:uiPriority w:val="99"/>
    <w:semiHidden/>
    <w:unhideWhenUsed/>
    <w:rsid w:val="00192357"/>
    <w:rPr>
      <w:color w:val="605E5C"/>
      <w:shd w:val="clear" w:color="auto" w:fill="E1DFDD"/>
    </w:rPr>
  </w:style>
  <w:style w:type="character" w:customStyle="1" w:styleId="t286pc">
    <w:name w:val="t286pc"/>
    <w:basedOn w:val="DefaultParagraphFont"/>
    <w:rsid w:val="001D5748"/>
  </w:style>
  <w:style w:type="character" w:styleId="Strong">
    <w:name w:val="Strong"/>
    <w:basedOn w:val="DefaultParagraphFont"/>
    <w:uiPriority w:val="22"/>
    <w:qFormat/>
    <w:rsid w:val="001D5748"/>
    <w:rPr>
      <w:b/>
      <w:bCs/>
    </w:rPr>
  </w:style>
  <w:style w:type="paragraph" w:styleId="EndnoteText">
    <w:name w:val="endnote text"/>
    <w:basedOn w:val="Normal"/>
    <w:link w:val="EndnoteTextChar"/>
    <w:uiPriority w:val="99"/>
    <w:semiHidden/>
    <w:unhideWhenUsed/>
    <w:rsid w:val="00976D3A"/>
    <w:rPr>
      <w:sz w:val="20"/>
      <w:szCs w:val="20"/>
    </w:rPr>
  </w:style>
  <w:style w:type="character" w:customStyle="1" w:styleId="EndnoteTextChar">
    <w:name w:val="Endnote Text Char"/>
    <w:basedOn w:val="DefaultParagraphFont"/>
    <w:link w:val="EndnoteText"/>
    <w:uiPriority w:val="99"/>
    <w:semiHidden/>
    <w:rsid w:val="00976D3A"/>
    <w:rPr>
      <w:rFonts w:ascii="Times New Roman" w:eastAsia="Times New Roman" w:hAnsi="Times New Roman" w:cs="Times New Roman"/>
      <w:kern w:val="0"/>
      <w:sz w:val="20"/>
      <w:szCs w:val="20"/>
      <w:lang w:val="en-US"/>
      <w14:ligatures w14:val="none"/>
    </w:rPr>
  </w:style>
  <w:style w:type="character" w:styleId="EndnoteReference">
    <w:name w:val="endnote reference"/>
    <w:basedOn w:val="DefaultParagraphFont"/>
    <w:uiPriority w:val="99"/>
    <w:semiHidden/>
    <w:unhideWhenUsed/>
    <w:rsid w:val="00976D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81000">
      <w:bodyDiv w:val="1"/>
      <w:marLeft w:val="0"/>
      <w:marRight w:val="0"/>
      <w:marTop w:val="0"/>
      <w:marBottom w:val="0"/>
      <w:divBdr>
        <w:top w:val="none" w:sz="0" w:space="0" w:color="auto"/>
        <w:left w:val="none" w:sz="0" w:space="0" w:color="auto"/>
        <w:bottom w:val="none" w:sz="0" w:space="0" w:color="auto"/>
        <w:right w:val="none" w:sz="0" w:space="0" w:color="auto"/>
      </w:divBdr>
    </w:div>
    <w:div w:id="166817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ri.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88db1e-9c8a-43aa-9840-a8183e5e8391" xsi:nil="true"/>
    <lcf76f155ced4ddcb4097134ff3c332f xmlns="798f97f6-32ea-4df3-8f62-31de72f50d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5623D3C0D5084CAC40344E2E86B2DD" ma:contentTypeVersion="12" ma:contentTypeDescription="Create a new document." ma:contentTypeScope="" ma:versionID="3c30597e7cd7d08ae540a46082fa2a5a">
  <xsd:schema xmlns:xsd="http://www.w3.org/2001/XMLSchema" xmlns:xs="http://www.w3.org/2001/XMLSchema" xmlns:p="http://schemas.microsoft.com/office/2006/metadata/properties" xmlns:ns2="798f97f6-32ea-4df3-8f62-31de72f50d17" xmlns:ns3="3888db1e-9c8a-43aa-9840-a8183e5e8391" targetNamespace="http://schemas.microsoft.com/office/2006/metadata/properties" ma:root="true" ma:fieldsID="61a4a51082588de537031ede33a6e98b" ns2:_="" ns3:_="">
    <xsd:import namespace="798f97f6-32ea-4df3-8f62-31de72f50d17"/>
    <xsd:import namespace="3888db1e-9c8a-43aa-9840-a8183e5e83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f97f6-32ea-4df3-8f62-31de72f50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88db1e-9c8a-43aa-9840-a8183e5e83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76e0d6-c5bc-48f6-bb8e-83c5b03d0e5b}" ma:internalName="TaxCatchAll" ma:showField="CatchAllData" ma:web="3888db1e-9c8a-43aa-9840-a8183e5e83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75DB8-AA0A-4962-97F3-81D1556E3610}">
  <ds:schemaRefs>
    <ds:schemaRef ds:uri="http://schemas.microsoft.com/sharepoint/v3/contenttype/forms"/>
  </ds:schemaRefs>
</ds:datastoreItem>
</file>

<file path=customXml/itemProps2.xml><?xml version="1.0" encoding="utf-8"?>
<ds:datastoreItem xmlns:ds="http://schemas.openxmlformats.org/officeDocument/2006/customXml" ds:itemID="{51442B4E-7199-4D4B-AD9D-CC96EDB90867}">
  <ds:schemaRefs>
    <ds:schemaRef ds:uri="http://schemas.microsoft.com/office/2006/metadata/properties"/>
    <ds:schemaRef ds:uri="http://schemas.microsoft.com/office/infopath/2007/PartnerControls"/>
    <ds:schemaRef ds:uri="3888db1e-9c8a-43aa-9840-a8183e5e8391"/>
    <ds:schemaRef ds:uri="798f97f6-32ea-4df3-8f62-31de72f50d17"/>
  </ds:schemaRefs>
</ds:datastoreItem>
</file>

<file path=customXml/itemProps3.xml><?xml version="1.0" encoding="utf-8"?>
<ds:datastoreItem xmlns:ds="http://schemas.openxmlformats.org/officeDocument/2006/customXml" ds:itemID="{DEE23C57-67DC-42B7-A752-598E9FDD2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f97f6-32ea-4df3-8f62-31de72f50d17"/>
    <ds:schemaRef ds:uri="3888db1e-9c8a-43aa-9840-a8183e5e8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FC92F4-7ECE-4E9E-A3E9-F9727F1C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2522</Words>
  <Characters>14381</Characters>
  <Application>Microsoft Office Word</Application>
  <DocSecurity>0</DocSecurity>
  <Lines>119</Lines>
  <Paragraphs>33</Paragraphs>
  <ScaleCrop>false</ScaleCrop>
  <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Morley, Audrey</dc:creator>
  <cp:keywords/>
  <dc:description/>
  <cp:lastModifiedBy>Mulhall, Catherine</cp:lastModifiedBy>
  <cp:revision>13</cp:revision>
  <dcterms:created xsi:type="dcterms:W3CDTF">2025-11-24T11:18:00Z</dcterms:created>
  <dcterms:modified xsi:type="dcterms:W3CDTF">2026-01-05T08:52:00Z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0x010100C35623D3C0D5084CAC40344E2E86B2DD</vt:lpwstr>
  </property>
  <property fmtid="{D5CDD505-2E9C-101B-9397-08002B2CF9AE}" pid="3" name="eDocs_SecurityClassification">
    <vt:lpwstr/>
  </property>
  <property fmtid="{D5CDD505-2E9C-101B-9397-08002B2CF9AE}" pid="4" name="eDocs_Series">
    <vt:lpwstr>1;#218|be2eb42e-931a-4c0b-a0fa-feaa66fdee95</vt:lpwstr>
  </property>
  <property fmtid="{D5CDD505-2E9C-101B-9397-08002B2CF9AE}" pid="5" name="eDocs_Year">
    <vt:lpwstr/>
  </property>
  <property fmtid="{D5CDD505-2E9C-101B-9397-08002B2CF9AE}" pid="6" name="eDocs_FileTopics">
    <vt:lpwstr/>
  </property>
  <property fmtid="{D5CDD505-2E9C-101B-9397-08002B2CF9AE}" pid="7" name="eDocs_DocumentTopics">
    <vt:lpwstr/>
  </property>
  <property fmtid="{D5CDD505-2E9C-101B-9397-08002B2CF9AE}" pid="8" name="MediaServiceImageTags">
    <vt:lpwstr/>
  </property>
</Properties>
</file>